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994AC" w14:textId="14F1F5EB" w:rsidR="00211370" w:rsidRPr="00727BE0" w:rsidRDefault="00727BE0" w:rsidP="00727BE0">
      <w:r w:rsidRPr="00727BE0">
        <w:t>В школе проходит районная антинаркотическая декада «Нет наркотикам и СПИДу». Эта важная акция призвана напомнить нам о ценности здоровья, безопасности и осознанного выбора.</w:t>
      </w:r>
    </w:p>
    <w:sectPr w:rsidR="00211370" w:rsidRPr="00727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A70"/>
    <w:rsid w:val="000723DE"/>
    <w:rsid w:val="0012479E"/>
    <w:rsid w:val="001E1DB6"/>
    <w:rsid w:val="00211370"/>
    <w:rsid w:val="00581A70"/>
    <w:rsid w:val="00727BE0"/>
    <w:rsid w:val="008F3FEE"/>
    <w:rsid w:val="00C47568"/>
    <w:rsid w:val="00EB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50899-6E81-47AA-A4C8-F945FC03E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C07"/>
  </w:style>
  <w:style w:type="paragraph" w:styleId="1">
    <w:name w:val="heading 1"/>
    <w:basedOn w:val="a"/>
    <w:next w:val="a"/>
    <w:link w:val="10"/>
    <w:uiPriority w:val="9"/>
    <w:qFormat/>
    <w:rsid w:val="00EB5C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5C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C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5C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5C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5C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5C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5C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5C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5C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5C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5C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5C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5C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5C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5C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5C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5C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5C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B5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5C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B5C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EB5C0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B5C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B5C0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EB5C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sid w:val="00EB5C07"/>
    <w:rPr>
      <w:i/>
      <w:iCs/>
      <w:color w:val="2F5496" w:themeColor="accent1" w:themeShade="BF"/>
    </w:rPr>
  </w:style>
  <w:style w:type="character" w:styleId="aa">
    <w:name w:val="Intense Emphasis"/>
    <w:basedOn w:val="a0"/>
    <w:uiPriority w:val="21"/>
    <w:qFormat/>
    <w:rsid w:val="00EB5C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B5C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Сухарева</dc:creator>
  <cp:keywords/>
  <dc:description/>
  <cp:lastModifiedBy>Полина Сухарева</cp:lastModifiedBy>
  <cp:revision>3</cp:revision>
  <dcterms:created xsi:type="dcterms:W3CDTF">2026-03-02T11:34:00Z</dcterms:created>
  <dcterms:modified xsi:type="dcterms:W3CDTF">2026-03-02T11:35:00Z</dcterms:modified>
</cp:coreProperties>
</file>