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9D" w:rsidRPr="005556F8" w:rsidRDefault="00027E9D" w:rsidP="00027E9D">
      <w:pPr>
        <w:pStyle w:val="1"/>
        <w:jc w:val="right"/>
        <w:rPr>
          <w:rStyle w:val="10"/>
          <w:sz w:val="24"/>
          <w:szCs w:val="24"/>
        </w:rPr>
      </w:pPr>
      <w:r w:rsidRPr="005556F8">
        <w:rPr>
          <w:rStyle w:val="10"/>
          <w:sz w:val="24"/>
          <w:szCs w:val="24"/>
        </w:rPr>
        <w:t>Приложение 3</w:t>
      </w:r>
    </w:p>
    <w:p w:rsidR="00027E9D" w:rsidRPr="005556F8" w:rsidRDefault="00027E9D" w:rsidP="00027E9D">
      <w:pPr>
        <w:spacing w:after="100" w:afterAutospacing="1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6F8">
        <w:rPr>
          <w:rStyle w:val="10"/>
          <w:rFonts w:ascii="Times New Roman" w:hAnsi="Times New Roman" w:cs="Times New Roman"/>
          <w:sz w:val="24"/>
          <w:szCs w:val="24"/>
        </w:rPr>
        <w:t xml:space="preserve">к </w:t>
      </w:r>
      <w:r>
        <w:rPr>
          <w:rStyle w:val="10"/>
          <w:rFonts w:ascii="Times New Roman" w:hAnsi="Times New Roman" w:cs="Times New Roman"/>
          <w:sz w:val="24"/>
          <w:szCs w:val="24"/>
        </w:rPr>
        <w:t>А</w:t>
      </w:r>
      <w:r w:rsidRPr="005556F8">
        <w:rPr>
          <w:rStyle w:val="10"/>
          <w:rFonts w:ascii="Times New Roman" w:hAnsi="Times New Roman" w:cs="Times New Roman"/>
          <w:sz w:val="24"/>
          <w:szCs w:val="24"/>
        </w:rPr>
        <w:t xml:space="preserve">ООП ООО,  </w:t>
      </w:r>
      <w:proofErr w:type="gramStart"/>
      <w:r w:rsidRPr="005556F8">
        <w:rPr>
          <w:rStyle w:val="10"/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5556F8">
        <w:rPr>
          <w:rStyle w:val="10"/>
          <w:rFonts w:ascii="Times New Roman" w:hAnsi="Times New Roman" w:cs="Times New Roman"/>
          <w:sz w:val="24"/>
          <w:szCs w:val="24"/>
        </w:rPr>
        <w:t xml:space="preserve"> Приказом МБОУ  «ОСНОВНАЯ ОБЩЕОБРАЗОВАТЕЛЬНАЯ ШКОЛА № 2 ИМЕНИ ВОИНА-ИНТЕРНАЦИОНАЛИСТА НИКОЛАЯ НИКОЛАЕВИЧА ВИНОКУРО</w:t>
      </w:r>
      <w:r>
        <w:rPr>
          <w:rStyle w:val="10"/>
          <w:rFonts w:ascii="Times New Roman" w:hAnsi="Times New Roman" w:cs="Times New Roman"/>
          <w:sz w:val="24"/>
          <w:szCs w:val="24"/>
        </w:rPr>
        <w:t>ВА»    № ________  от  «_____</w:t>
      </w:r>
      <w:r w:rsidRPr="005556F8">
        <w:rPr>
          <w:rStyle w:val="10"/>
          <w:rFonts w:ascii="Times New Roman" w:hAnsi="Times New Roman" w:cs="Times New Roman"/>
          <w:sz w:val="24"/>
          <w:szCs w:val="24"/>
        </w:rPr>
        <w:t>» августа 2024</w:t>
      </w: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3370">
        <w:rPr>
          <w:rFonts w:ascii="Times New Roman" w:hAnsi="Times New Roman" w:cs="Times New Roman"/>
          <w:b/>
          <w:sz w:val="36"/>
          <w:szCs w:val="36"/>
        </w:rPr>
        <w:t>Рабочая</w:t>
      </w:r>
      <w:r>
        <w:rPr>
          <w:rFonts w:ascii="Times New Roman" w:hAnsi="Times New Roman" w:cs="Times New Roman"/>
          <w:b/>
          <w:sz w:val="36"/>
          <w:szCs w:val="36"/>
        </w:rPr>
        <w:t xml:space="preserve"> программа индивидуальной работы </w:t>
      </w: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</w:t>
      </w:r>
      <w:r w:rsidRPr="000B3370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коррекционному </w:t>
      </w:r>
      <w:r w:rsidRPr="000B3370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курсу</w:t>
      </w:r>
    </w:p>
    <w:p w:rsidR="00027E9D" w:rsidRPr="000B3370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«Дефектологические занятия»</w:t>
      </w:r>
    </w:p>
    <w:p w:rsidR="00027E9D" w:rsidRDefault="00027E9D" w:rsidP="00027E9D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класс, вариант 5.</w:t>
      </w:r>
      <w:r>
        <w:rPr>
          <w:rFonts w:ascii="Times New Roman" w:hAnsi="Times New Roman" w:cs="Times New Roman"/>
          <w:b/>
          <w:sz w:val="36"/>
          <w:szCs w:val="36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027E9D" w:rsidRDefault="00027E9D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701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коррекционно-развивающей области является обязательной составной частью комплексного сопровождения </w:t>
      </w:r>
      <w:proofErr w:type="gramStart"/>
      <w:r w:rsidRPr="00C070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7019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ТНР</w:t>
      </w:r>
      <w:r w:rsidRPr="00C07019">
        <w:rPr>
          <w:rFonts w:ascii="Times New Roman" w:hAnsi="Times New Roman" w:cs="Times New Roman"/>
          <w:sz w:val="28"/>
          <w:szCs w:val="28"/>
        </w:rPr>
        <w:t>. Коррекцион</w:t>
      </w:r>
      <w:r>
        <w:rPr>
          <w:rFonts w:ascii="Times New Roman" w:hAnsi="Times New Roman" w:cs="Times New Roman"/>
          <w:sz w:val="28"/>
          <w:szCs w:val="28"/>
        </w:rPr>
        <w:t xml:space="preserve">но-развивающий </w:t>
      </w:r>
      <w:r w:rsidRPr="00C07019">
        <w:rPr>
          <w:rFonts w:ascii="Times New Roman" w:hAnsi="Times New Roman" w:cs="Times New Roman"/>
          <w:sz w:val="28"/>
          <w:szCs w:val="28"/>
        </w:rPr>
        <w:t xml:space="preserve"> курс «</w:t>
      </w:r>
      <w:r>
        <w:rPr>
          <w:rFonts w:ascii="Times New Roman" w:hAnsi="Times New Roman" w:cs="Times New Roman"/>
          <w:sz w:val="28"/>
          <w:szCs w:val="28"/>
        </w:rPr>
        <w:t>Дефектологические занятия</w:t>
      </w:r>
      <w:r w:rsidRPr="00C07019">
        <w:rPr>
          <w:rFonts w:ascii="Times New Roman" w:hAnsi="Times New Roman" w:cs="Times New Roman"/>
          <w:sz w:val="28"/>
          <w:szCs w:val="28"/>
        </w:rPr>
        <w:t>» направлен на исправление различных типичных недостатков развития, которые в совокупности определяют наличие особых образовательных потребностей детей, относимых к этой группе.</w:t>
      </w: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    </w:t>
      </w:r>
      <w:r w:rsidRPr="001B0689">
        <w:rPr>
          <w:rFonts w:ascii="Times New Roman" w:hAnsi="Times New Roman" w:cs="Times New Roman"/>
          <w:sz w:val="28"/>
          <w:szCs w:val="28"/>
        </w:rPr>
        <w:t>Включение курса в качестве обязательного для всех получа</w:t>
      </w:r>
      <w:r>
        <w:rPr>
          <w:rFonts w:ascii="Times New Roman" w:hAnsi="Times New Roman" w:cs="Times New Roman"/>
          <w:sz w:val="28"/>
          <w:szCs w:val="28"/>
        </w:rPr>
        <w:t>ющих образование по варианту 5.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07019">
        <w:rPr>
          <w:rFonts w:ascii="Times New Roman" w:hAnsi="Times New Roman" w:cs="Times New Roman"/>
          <w:sz w:val="28"/>
          <w:szCs w:val="28"/>
        </w:rPr>
        <w:t xml:space="preserve"> </w:t>
      </w:r>
      <w:r w:rsidRPr="001B0689">
        <w:rPr>
          <w:rFonts w:ascii="Times New Roman" w:hAnsi="Times New Roman" w:cs="Times New Roman"/>
          <w:sz w:val="28"/>
          <w:szCs w:val="28"/>
        </w:rPr>
        <w:t xml:space="preserve"> является ценным нововведением в содержание образования младших школьников указанной группы.</w:t>
      </w:r>
    </w:p>
    <w:p w:rsidR="00027E9D" w:rsidRPr="00B73319" w:rsidRDefault="00027E9D" w:rsidP="00027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A5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3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преодоления трудностей обучения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ребенка</w:t>
      </w:r>
      <w:r w:rsidRPr="00B73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ОВЗ, исходя из структуры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733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нарушений, познавательных потребностей и возможностей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развитие УУД</w:t>
      </w:r>
      <w:r w:rsidRPr="00B733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27E9D" w:rsidRDefault="00027E9D" w:rsidP="00027E9D">
      <w:pPr>
        <w:pStyle w:val="a4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B73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Учитывая специфику обучения детей с ТНР</w:t>
      </w:r>
      <w:r w:rsidRPr="00FC322B">
        <w:rPr>
          <w:rFonts w:ascii="Times New Roman" w:hAnsi="Times New Roman" w:cs="Times New Roman"/>
          <w:sz w:val="28"/>
          <w:szCs w:val="28"/>
        </w:rPr>
        <w:t xml:space="preserve"> наряду с </w:t>
      </w:r>
      <w:proofErr w:type="gramStart"/>
      <w:r w:rsidRPr="00FC322B">
        <w:rPr>
          <w:rFonts w:ascii="Times New Roman" w:hAnsi="Times New Roman" w:cs="Times New Roman"/>
          <w:sz w:val="28"/>
          <w:szCs w:val="28"/>
        </w:rPr>
        <w:t>общеобразовательными</w:t>
      </w:r>
      <w:proofErr w:type="gramEnd"/>
      <w:r w:rsidRPr="00FC322B">
        <w:rPr>
          <w:rFonts w:ascii="Times New Roman" w:hAnsi="Times New Roman" w:cs="Times New Roman"/>
          <w:sz w:val="28"/>
          <w:szCs w:val="28"/>
        </w:rPr>
        <w:t xml:space="preserve"> ставятся следующие </w:t>
      </w:r>
      <w:r w:rsidRPr="00A41AEF">
        <w:rPr>
          <w:rFonts w:ascii="Times New Roman" w:hAnsi="Times New Roman" w:cs="Times New Roman"/>
          <w:sz w:val="28"/>
          <w:szCs w:val="28"/>
          <w:u w:val="single" w:color="000000"/>
        </w:rPr>
        <w:t>коррекционные  задачи:</w:t>
      </w:r>
      <w:r w:rsidRPr="00FC322B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027E9D" w:rsidRPr="00A41AEF" w:rsidRDefault="00027E9D" w:rsidP="00027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41A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Осуществление комплексной диагностики и определение путей коррекции,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наблюдение за динамикой </w:t>
      </w:r>
      <w:r w:rsidRPr="00A41AEF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психического развития в условиях коррекционной работы.</w:t>
      </w:r>
    </w:p>
    <w:p w:rsidR="00027E9D" w:rsidRPr="00A41AEF" w:rsidRDefault="00027E9D" w:rsidP="00027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1AEF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Подбор, систематизация и совершенствование приемов и методов работы в соответствии с программным содержанием.</w:t>
      </w:r>
    </w:p>
    <w:p w:rsidR="00027E9D" w:rsidRPr="00A41AEF" w:rsidRDefault="00027E9D" w:rsidP="00027E9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AEF">
        <w:rPr>
          <w:rFonts w:ascii="Times New Roman" w:eastAsia="Times New Roman" w:hAnsi="Times New Roman" w:cs="Times New Roman"/>
          <w:color w:val="000000"/>
          <w:sz w:val="28"/>
          <w:szCs w:val="28"/>
        </w:rPr>
        <w:t>- Всестороннее развитие всех психических процессов с учетом возможностей, потребностей и интересов учащихся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322B">
        <w:rPr>
          <w:rFonts w:ascii="Times New Roman" w:hAnsi="Times New Roman" w:cs="Times New Roman"/>
          <w:sz w:val="28"/>
          <w:szCs w:val="28"/>
        </w:rPr>
        <w:t>восполнен</w:t>
      </w:r>
      <w:r>
        <w:rPr>
          <w:rFonts w:ascii="Times New Roman" w:hAnsi="Times New Roman" w:cs="Times New Roman"/>
          <w:sz w:val="28"/>
          <w:szCs w:val="28"/>
        </w:rPr>
        <w:t xml:space="preserve">ие пробелов </w:t>
      </w:r>
      <w:r w:rsidRPr="00FC322B">
        <w:rPr>
          <w:rFonts w:ascii="Times New Roman" w:hAnsi="Times New Roman" w:cs="Times New Roman"/>
          <w:sz w:val="28"/>
          <w:szCs w:val="28"/>
        </w:rPr>
        <w:t>математического развития учащихся путем обогащения их чувственного опыта, организации предметно практической деятельности;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322B">
        <w:rPr>
          <w:rFonts w:ascii="Times New Roman" w:hAnsi="Times New Roman" w:cs="Times New Roman"/>
          <w:sz w:val="28"/>
          <w:szCs w:val="28"/>
        </w:rPr>
        <w:t>обучение поэтапным действиям (в материализованной форме, в речевом плане без наглядных опор, в умственном плане);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322B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деятельности, развитие зрительного и слухового восприятия;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активизация </w:t>
      </w:r>
      <w:r w:rsidRPr="00FC322B">
        <w:rPr>
          <w:rFonts w:ascii="Times New Roman" w:hAnsi="Times New Roman" w:cs="Times New Roman"/>
          <w:sz w:val="28"/>
          <w:szCs w:val="28"/>
        </w:rPr>
        <w:t>словаря обучающихся, в единстве с формированием математических понятий;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C322B">
        <w:rPr>
          <w:rFonts w:ascii="Times New Roman" w:hAnsi="Times New Roman" w:cs="Times New Roman"/>
          <w:sz w:val="28"/>
          <w:szCs w:val="28"/>
        </w:rPr>
        <w:t>воспитание положительной учебной мотивации, формирование интереса к математике;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Pr="00FC322B">
        <w:rPr>
          <w:rFonts w:ascii="Times New Roman" w:hAnsi="Times New Roman" w:cs="Times New Roman"/>
          <w:sz w:val="28"/>
          <w:szCs w:val="28"/>
        </w:rPr>
        <w:t xml:space="preserve">развитие навыков самоконтроля, формирование </w:t>
      </w:r>
      <w:r>
        <w:rPr>
          <w:rFonts w:ascii="Times New Roman" w:hAnsi="Times New Roman" w:cs="Times New Roman"/>
          <w:sz w:val="28"/>
          <w:szCs w:val="28"/>
        </w:rPr>
        <w:t>необходимых УУД для усвоения АОП НОО</w:t>
      </w:r>
      <w:r w:rsidRPr="00FC322B">
        <w:rPr>
          <w:rFonts w:ascii="Times New Roman" w:hAnsi="Times New Roman" w:cs="Times New Roman"/>
          <w:sz w:val="28"/>
          <w:szCs w:val="28"/>
        </w:rPr>
        <w:t>.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322B">
        <w:rPr>
          <w:rFonts w:ascii="Times New Roman" w:hAnsi="Times New Roman" w:cs="Times New Roman"/>
          <w:sz w:val="28"/>
          <w:szCs w:val="28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  <w:r w:rsidRPr="00FC322B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22B">
        <w:rPr>
          <w:rFonts w:ascii="Times New Roman" w:hAnsi="Times New Roman" w:cs="Times New Roman"/>
          <w:sz w:val="28"/>
          <w:szCs w:val="28"/>
        </w:rPr>
        <w:t xml:space="preserve">овладение речевой деятельностью в разных ее видах (чтение, письмо, говорение, слушание);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C322B">
        <w:rPr>
          <w:rFonts w:ascii="Times New Roman" w:hAnsi="Times New Roman" w:cs="Times New Roman"/>
          <w:sz w:val="28"/>
          <w:szCs w:val="28"/>
        </w:rPr>
        <w:t xml:space="preserve">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 w:rsidRPr="00FC322B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FC322B">
        <w:rPr>
          <w:rFonts w:ascii="Times New Roman" w:hAnsi="Times New Roman" w:cs="Times New Roman"/>
          <w:sz w:val="28"/>
          <w:szCs w:val="28"/>
        </w:rPr>
        <w:t xml:space="preserve"> (состав слова: корень, приставка, суффикс, окончание); </w:t>
      </w:r>
      <w:proofErr w:type="gramEnd"/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22B">
        <w:rPr>
          <w:rFonts w:ascii="Times New Roman" w:hAnsi="Times New Roman" w:cs="Times New Roman"/>
          <w:sz w:val="28"/>
          <w:szCs w:val="28"/>
        </w:rPr>
        <w:t xml:space="preserve">формирование каллиграфических,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22B">
        <w:rPr>
          <w:rFonts w:ascii="Times New Roman" w:hAnsi="Times New Roman" w:cs="Times New Roman"/>
          <w:sz w:val="28"/>
          <w:szCs w:val="28"/>
        </w:rPr>
        <w:t xml:space="preserve">обогащение словарного запаса; </w:t>
      </w:r>
    </w:p>
    <w:p w:rsidR="00027E9D" w:rsidRPr="00FC322B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22B">
        <w:rPr>
          <w:rFonts w:ascii="Times New Roman" w:hAnsi="Times New Roman" w:cs="Times New Roman"/>
          <w:sz w:val="28"/>
          <w:szCs w:val="28"/>
        </w:rPr>
        <w:t xml:space="preserve">эстетическое, эмоциональное, нравственное развитие школьника. </w:t>
      </w:r>
    </w:p>
    <w:p w:rsidR="00027E9D" w:rsidRPr="00C5406B" w:rsidRDefault="00027E9D" w:rsidP="00027E9D">
      <w:p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занятий включает следующие основные направления: 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</w:t>
      </w:r>
      <w:proofErr w:type="spellStart"/>
      <w:r w:rsidRPr="00C5406B">
        <w:rPr>
          <w:rFonts w:ascii="Times New Roman" w:hAnsi="Times New Roman" w:cs="Times New Roman"/>
          <w:sz w:val="28"/>
          <w:szCs w:val="28"/>
        </w:rPr>
        <w:t>общеинтеллектуальных</w:t>
      </w:r>
      <w:proofErr w:type="spellEnd"/>
      <w:r w:rsidRPr="00C5406B">
        <w:rPr>
          <w:rFonts w:ascii="Times New Roman" w:hAnsi="Times New Roman" w:cs="Times New Roman"/>
          <w:sz w:val="28"/>
          <w:szCs w:val="28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C5406B">
        <w:rPr>
          <w:rFonts w:ascii="Times New Roman" w:hAnsi="Times New Roman" w:cs="Times New Roman"/>
          <w:sz w:val="28"/>
          <w:szCs w:val="28"/>
        </w:rPr>
        <w:t xml:space="preserve">Развитие внимания (устойчивость, концентрация, повышение объема, переключение, самоконтроль и т.д.); </w:t>
      </w:r>
      <w:proofErr w:type="gramEnd"/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 xml:space="preserve">Развитие памяти (расширение объема, устойчивость, формирование приемов запоминания, развитие смысловой памяти); 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 xml:space="preserve">Развитие восприятия (пространственного, слухового) и сенсомоторной координации; 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>Формирование учебной мотивации;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>Ликвидацию пробелов знаний;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 xml:space="preserve">Развитие личностной сферы, в том числе снятие </w:t>
      </w:r>
      <w:proofErr w:type="gramStart"/>
      <w:r w:rsidRPr="00C5406B">
        <w:rPr>
          <w:rFonts w:ascii="Times New Roman" w:hAnsi="Times New Roman" w:cs="Times New Roman"/>
          <w:sz w:val="28"/>
          <w:szCs w:val="28"/>
        </w:rPr>
        <w:t>характерных</w:t>
      </w:r>
      <w:proofErr w:type="gramEnd"/>
      <w:r w:rsidRPr="00C5406B">
        <w:rPr>
          <w:rFonts w:ascii="Times New Roman" w:hAnsi="Times New Roman" w:cs="Times New Roman"/>
          <w:sz w:val="28"/>
          <w:szCs w:val="28"/>
        </w:rPr>
        <w:t xml:space="preserve"> для адаптационного периода тревожности, робости;</w:t>
      </w:r>
    </w:p>
    <w:p w:rsidR="00027E9D" w:rsidRPr="00C5406B" w:rsidRDefault="00027E9D" w:rsidP="00027E9D">
      <w:pPr>
        <w:numPr>
          <w:ilvl w:val="0"/>
          <w:numId w:val="1"/>
        </w:numPr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sz w:val="28"/>
          <w:szCs w:val="28"/>
        </w:rPr>
        <w:t>Формирование адекватной самооценки, развитие коммуникативных способностей.</w:t>
      </w:r>
    </w:p>
    <w:p w:rsidR="00027E9D" w:rsidRPr="00C5406B" w:rsidRDefault="00027E9D" w:rsidP="00027E9D">
      <w:pPr>
        <w:jc w:val="both"/>
        <w:rPr>
          <w:rFonts w:ascii="Times New Roman" w:hAnsi="Times New Roman" w:cs="Times New Roman"/>
          <w:sz w:val="28"/>
          <w:szCs w:val="28"/>
        </w:rPr>
      </w:pPr>
      <w:r w:rsidRPr="00C5406B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Практическое значение: </w:t>
      </w:r>
      <w:r w:rsidRPr="00C5406B">
        <w:rPr>
          <w:rFonts w:ascii="Times New Roman" w:hAnsi="Times New Roman" w:cs="Times New Roman"/>
          <w:sz w:val="28"/>
          <w:szCs w:val="28"/>
        </w:rPr>
        <w:t>систематизируя и анализируя специфические проявления познавательной деятельности у детей с ограниченными возможностями в здоровье, формулируются психолого-педагогические условия, позволяющие прогнозировать эффективную реализацию потенциальных возможностей у детей.</w:t>
      </w:r>
    </w:p>
    <w:p w:rsidR="00027E9D" w:rsidRPr="00FD684E" w:rsidRDefault="00027E9D" w:rsidP="00027E9D">
      <w:pPr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684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эффекты от реализации программы.</w:t>
      </w:r>
    </w:p>
    <w:p w:rsidR="00027E9D" w:rsidRPr="00262E07" w:rsidRDefault="00027E9D" w:rsidP="00027E9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262E07">
        <w:rPr>
          <w:sz w:val="28"/>
          <w:szCs w:val="28"/>
        </w:rPr>
        <w:t>Реализация программы направлена на достижение у обучающейся образовательных результатов в соответствии с требованиями ФГОС НОО:</w:t>
      </w:r>
      <w:proofErr w:type="gramEnd"/>
      <w:r w:rsidRPr="00262E07">
        <w:rPr>
          <w:sz w:val="28"/>
          <w:szCs w:val="28"/>
        </w:rPr>
        <w:t xml:space="preserve"> </w:t>
      </w:r>
      <w:r w:rsidRPr="00262E07">
        <w:rPr>
          <w:b/>
          <w:bCs/>
          <w:color w:val="000000"/>
          <w:sz w:val="28"/>
          <w:szCs w:val="28"/>
        </w:rPr>
        <w:t>Личностные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чувства любви и гордости к Родине, его народу, истории, культуре;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становление внутренней позиции школьника на уровне положительного отношения к школе, понимания необходимости учения;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становление элементов коммуникативного, социального и учебно-познавательного мотивов учения;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интереса к познанию русского языка, языковой деятельности; интерес к чтению и читательской деятельности;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этических чувств (доброжелательность, сочувствие, сопереживание, отзывчивость, совесть и др.); понимание чувств</w:t>
      </w:r>
      <w:r w:rsidRPr="00262E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одноклассников, собеседников; сочувствовать другим людям</w:t>
      </w: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, сопереживать (в радости, горе и др.).</w:t>
      </w:r>
      <w:proofErr w:type="gramEnd"/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осознание ответственности за свои поступки, ответственности за произнесённую в общении речь;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чувства прекрасного и эстетических чувств через выразительные возможности языка;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ориентация на развитие навыков сотрудничества с учителем, взрослыми, сверстниками в процессе выполнения совместной деятельности во всех видах деятельности;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262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Регулятивные УУД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принимать и сохранять цель и учебную задачу; в сотрудничестве с учителем ставить новые учебные задачи;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планировать (в сотрудничестве с учителем и самостоятельно) свои действия для решения задачи;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учитывать правило (алгоритм) в планировании и контроле способа решения;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контролировать процесс и результаты своей деятельности с учебным материалом, вносить необходимые коррективы;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оценивать свои достижения, определять трудности, осознавать причины успеха и неуспеха и способы преодоления трудностей;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адекватно воспринимать оценку своей работы учителями, товарищами, другими лицами.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Познавательные УУД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осознавать познавательную задачу, решать её (под руководством учителя или самостоятельно);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понимать информацию, представленную в изобразительной, графической форме; переводить её в словесную форму;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использовать такие виды чтения, как ознакомительное, изучающее, поисковое; осознавать цель чтения;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осознанно строить речевое высказывание в устной и письменной форме;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пользоваться словарями и справочным материалом;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синтез как составление целого из их частей;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овладевать общими способами решения конкретных лингвистических задач;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находить языковые примеры для иллюстрации изучаемых языковых понятий;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анализ, синтез, сравнение, сопоставление, классификацию,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языкового материала, как по заданным критериям, так и по самостоятельно выделенным основаниям;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подведение фактов языка под понятие на основе выделения комплекса существенных признаков и их синтеза;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аналогии между изучаемым предметом и собственным опытом;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простейшие инструкции, определяющие последовательность действий при решении лингвистической задачи;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строить несложные рассуждения, устанавливать причинно-следственные связи, делать выводы, формулировать их.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Коммуникативные УУД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на позицию партнёра в общении и взаимодействии;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адекватно использовать речевые средства для решения </w:t>
      </w:r>
      <w:proofErr w:type="gramStart"/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proofErr w:type="gramEnd"/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коммуникативных задач; понимать зависимость характера речи от задач и ситуации общения;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задавать вопросы, необходимые для организации собственной деятельности и сотрудничества с партнёром;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учитывать разные мнения и интересы и высказывать своё собственное мнение (позицию), аргументировать его;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строить монологическое высказывание с учётом поставленной коммуникативной задачи;</w:t>
      </w:r>
    </w:p>
    <w:p w:rsidR="00027E9D" w:rsidRPr="00262E07" w:rsidRDefault="00027E9D" w:rsidP="00027E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62E07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применять приобретённые коммуникативные умения в практике свободного общения.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В результате изучения курса ученики должны освоить: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Алгоритм сравнения предметов, явлений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 Уметь: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Выделять признаки предметов и явлений.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Узнавать предметы, явлений по заданным признакам.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lastRenderedPageBreak/>
        <w:t xml:space="preserve">• Выделять существенные признаки предметов и явлений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Обобщать простейшие понятия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Выявлять закономерность в заданиях типа продолжения ряда чисел, фигур, слов, действий.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Находить сходство и отличие предметов, изображений </w:t>
      </w:r>
    </w:p>
    <w:p w:rsidR="00027E9D" w:rsidRPr="002227B8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Находить скрытый смысл в рассказах, пословицах </w:t>
      </w:r>
    </w:p>
    <w:p w:rsidR="00027E9D" w:rsidRDefault="00027E9D" w:rsidP="00027E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227B8">
        <w:rPr>
          <w:rFonts w:ascii="Times New Roman" w:hAnsi="Times New Roman" w:cs="Times New Roman"/>
          <w:sz w:val="28"/>
          <w:szCs w:val="28"/>
        </w:rPr>
        <w:t xml:space="preserve">• Запоминать информацию при помощи приёма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227B8">
        <w:rPr>
          <w:rFonts w:ascii="Times New Roman" w:hAnsi="Times New Roman" w:cs="Times New Roman"/>
          <w:sz w:val="28"/>
          <w:szCs w:val="28"/>
        </w:rPr>
        <w:t xml:space="preserve"> классификации</w:t>
      </w:r>
    </w:p>
    <w:p w:rsidR="00027E9D" w:rsidRDefault="00027E9D" w:rsidP="00027E9D">
      <w:pPr>
        <w:pStyle w:val="a3"/>
        <w:spacing w:before="0" w:beforeAutospacing="0" w:after="0" w:afterAutospacing="0"/>
        <w:ind w:left="57" w:right="57" w:firstLine="567"/>
        <w:jc w:val="center"/>
        <w:rPr>
          <w:b/>
          <w:sz w:val="28"/>
          <w:szCs w:val="28"/>
        </w:rPr>
      </w:pPr>
    </w:p>
    <w:p w:rsidR="00027E9D" w:rsidRPr="00C5406B" w:rsidRDefault="00027E9D" w:rsidP="00027E9D">
      <w:pPr>
        <w:pStyle w:val="a3"/>
        <w:spacing w:before="0" w:beforeAutospacing="0" w:after="0" w:afterAutospacing="0"/>
        <w:ind w:left="57" w:right="57" w:firstLine="567"/>
        <w:jc w:val="center"/>
        <w:rPr>
          <w:b/>
          <w:sz w:val="28"/>
          <w:szCs w:val="28"/>
        </w:rPr>
      </w:pPr>
      <w:r w:rsidRPr="00C5406B">
        <w:rPr>
          <w:b/>
          <w:sz w:val="28"/>
          <w:szCs w:val="28"/>
        </w:rPr>
        <w:t>Календарно-тематическое планирование</w:t>
      </w:r>
    </w:p>
    <w:p w:rsidR="00027E9D" w:rsidRPr="00C5406B" w:rsidRDefault="00027E9D" w:rsidP="00027E9D">
      <w:pPr>
        <w:spacing w:after="0" w:line="240" w:lineRule="auto"/>
        <w:ind w:left="57" w:right="57"/>
        <w:rPr>
          <w:rFonts w:ascii="Times New Roman" w:hAnsi="Times New Roman" w:cs="Times New Roman"/>
          <w:b/>
          <w:sz w:val="28"/>
          <w:szCs w:val="28"/>
        </w:rPr>
      </w:pPr>
      <w:r w:rsidRPr="00C5406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265"/>
        <w:gridCol w:w="996"/>
        <w:gridCol w:w="2974"/>
        <w:gridCol w:w="1274"/>
        <w:gridCol w:w="1280"/>
      </w:tblGrid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Колличество</w:t>
            </w:r>
            <w:proofErr w:type="spellEnd"/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коррекционно-развивающей работы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«Продолжи закономерность».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РР. Осень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 окружающем мире, пополнение словаря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Право, лево, верх-низ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Зарисовки на листе.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пространственной ориентировки, развитие общей моторики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Труд людей осенью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Звуки и буквы.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речи, пополнение словарного запаса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Впереди, сзади, между. ЛПЗ. Состав числа.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пространственной ориентировки, развитие общей моторики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«Зашифрованный </w:t>
            </w:r>
            <w:proofErr w:type="spell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рисунок»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ПЗ.М</w:t>
            </w:r>
            <w:proofErr w:type="spell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. Впереди, сзади, между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пространственной ориентировки, развитие общей моторики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«Исключи лишнее». ЛПЗ. Цифры от 1 до 10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мыслительных операций, развитие математических представлений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«Школа».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ЛПЗ. Чтение 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речи, пополнение словарного запаса, социально-бытовая ориентировка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«Найди отличия» ЛПЗ. Десяток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вычислительных навыков,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«Угадай слово». ЛПЗ.РР. «Моя семья».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речи, развитие внимания к окружающим людям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«Сходство и различие». ЛПЗ. Нумерация 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математических представлений,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«Сгруппируй предметы». ЛПЗ. Словарь. Одежда, обувь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кругозора, пополнение запаса знаний, социально-бытовая ориентировка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«Исключи лишнее». ЛПЗ. Обобщающее занятие.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мыслительных операций, 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«Дом» зарисовки.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Отработка техники чтения.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кругозора, пополнение запаса знаний, социально-бытовая ориентировка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«Найди отличия» 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Десяток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вычислительных навыков, развитие мыслительных операций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«Графический диктант».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ЛПЗ.М.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Многоугольники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математических представлений,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пополнение словарного запаса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«И мы…».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ЛПЗ.РР. Насекомые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запаса знаний об окружающем мире, развитие речи, развитие памяти, пополнение словарного запаса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«Зрительный диктант».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М. Нумерация чисел в пределах 20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математических представлений,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«Продолжи закономерность».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ЛПЗ.РР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.«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spell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 семья»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речи, развитие внимания к окружающим людям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«Найди отличия».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ЛПЗ.РЯ. Овощи и фрукты - разные продукты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представлений об окружающее 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, пополнение словарного запаса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«Сходство и различие». ЛПЗ Нумерация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математических представлений, развитие мыслительных операций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«Исключи лишнее». Одежда, обувь.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 Правописание.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кругозора, пополнение запаса знаний, социально-бытовая ориентировка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Аналитические задачи. ЛПЗ. Двузначное число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памяти, развитие мыслительных операций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«Исключи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лишнее». ЛПЗ. Птицы. Чтение целыми словами.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запаса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об окружающем мире, развитие речи, пополнение словарного запаса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«Дорисуй девятое».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ЛПЗ.М. Состав двузначного числа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памяти,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«Зрительный диктант».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 Фрукты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 окружающем мире, пополнение словарного запаса, развитие речи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«Запутанные дорожки».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ЛПЗ.М. Единицы измерения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мыслительных операций, развитие памяти, развитие внимания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«Составление рассказа».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ЛПЗ. </w:t>
            </w:r>
            <w:proofErr w:type="spell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Ч.Деревья</w:t>
            </w:r>
            <w:proofErr w:type="spellEnd"/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Социально-бытовая ориентировка, расширение кругозора, развитие словарного запаса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«Продолжи логический ряд».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Обобщающее занятие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памяти,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«Продолжи закономерность».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proofErr w:type="spell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 14, 15, 16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памяти,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«Снежный ком».</w:t>
            </w:r>
          </w:p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ЛПЗ.Ч. Зима. Зимние забавы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речи, пополнение словарного запаса, развитие памяти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Лабиринты. ЛПЗ. </w:t>
            </w:r>
            <w:proofErr w:type="spell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М.Числа</w:t>
            </w:r>
            <w:proofErr w:type="spell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 14, 15, 16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Развитие памяти, развитие мыслительных операций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265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«Сходство и различие». ЛПЗ.РР. Зима</w:t>
            </w:r>
            <w:proofErr w:type="gramStart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весна.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 окружающем мире, пополнение словаря</w:t>
            </w: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E9D" w:rsidRPr="00C5406B" w:rsidTr="000E4FCA">
        <w:trPr>
          <w:trHeight w:val="559"/>
        </w:trPr>
        <w:tc>
          <w:tcPr>
            <w:tcW w:w="737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</w:tcPr>
          <w:p w:rsidR="00027E9D" w:rsidRPr="00C5406B" w:rsidRDefault="00027E9D" w:rsidP="00027E9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r w:rsidRPr="00C5406B">
              <w:rPr>
                <w:rFonts w:ascii="Times New Roman" w:hAnsi="Times New Roman" w:cs="Times New Roman"/>
                <w:sz w:val="28"/>
                <w:szCs w:val="28"/>
              </w:rPr>
              <w:t>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996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027E9D" w:rsidRPr="00C5406B" w:rsidRDefault="00027E9D" w:rsidP="000E4FC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7E9D" w:rsidRPr="00C5406B" w:rsidRDefault="00027E9D" w:rsidP="00027E9D">
      <w:pPr>
        <w:tabs>
          <w:tab w:val="left" w:pos="142"/>
          <w:tab w:val="center" w:pos="7568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8"/>
          <w:szCs w:val="28"/>
        </w:rPr>
      </w:pPr>
    </w:p>
    <w:p w:rsidR="00027E9D" w:rsidRPr="00C5406B" w:rsidRDefault="00027E9D" w:rsidP="00027E9D">
      <w:pPr>
        <w:rPr>
          <w:rFonts w:ascii="Times New Roman" w:hAnsi="Times New Roman" w:cs="Times New Roman"/>
          <w:sz w:val="28"/>
          <w:szCs w:val="28"/>
        </w:rPr>
      </w:pPr>
    </w:p>
    <w:p w:rsidR="00027E9D" w:rsidRPr="000915C6" w:rsidRDefault="00027E9D" w:rsidP="00027E9D">
      <w:pPr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915C6">
        <w:rPr>
          <w:rFonts w:ascii="Times New Roman" w:eastAsia="Times New Roman" w:hAnsi="Times New Roman" w:cs="Times New Roman"/>
          <w:b/>
          <w:sz w:val="32"/>
          <w:szCs w:val="32"/>
        </w:rPr>
        <w:t>Материально-техническое оборудование</w:t>
      </w:r>
    </w:p>
    <w:p w:rsidR="00027E9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  Для реализации курса необходимо специальное материально-техническое оснащение, включающее: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оборудованная сенсорная комната,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сухой (шариковый) бассейн,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игрушки и предметы со световыми, звуковыми эффектами,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образцы материалов, различных по фактуре, вязкости, температуре, плотности,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сенсорные панели,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- мячи, </w:t>
      </w:r>
      <w:proofErr w:type="spellStart"/>
      <w:r w:rsidRPr="00EF48AD">
        <w:rPr>
          <w:rFonts w:ascii="Times New Roman" w:hAnsi="Times New Roman" w:cs="Times New Roman"/>
          <w:sz w:val="28"/>
          <w:szCs w:val="28"/>
        </w:rPr>
        <w:t>кольцебросы</w:t>
      </w:r>
      <w:proofErr w:type="spellEnd"/>
      <w:r w:rsidRPr="00EF48AD">
        <w:rPr>
          <w:rFonts w:ascii="Times New Roman" w:hAnsi="Times New Roman" w:cs="Times New Roman"/>
          <w:sz w:val="28"/>
          <w:szCs w:val="28"/>
        </w:rPr>
        <w:t>, обручи,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48AD">
        <w:rPr>
          <w:rFonts w:ascii="Times New Roman" w:hAnsi="Times New Roman" w:cs="Times New Roman"/>
          <w:sz w:val="28"/>
          <w:szCs w:val="28"/>
        </w:rPr>
        <w:t>массажеры</w:t>
      </w:r>
      <w:proofErr w:type="spellEnd"/>
      <w:r w:rsidRPr="00EF48AD">
        <w:rPr>
          <w:rFonts w:ascii="Times New Roman" w:hAnsi="Times New Roman" w:cs="Times New Roman"/>
          <w:sz w:val="28"/>
          <w:szCs w:val="28"/>
        </w:rPr>
        <w:t xml:space="preserve"> для рук (шарики су-</w:t>
      </w:r>
      <w:proofErr w:type="spellStart"/>
      <w:r w:rsidRPr="00EF48AD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EF48AD">
        <w:rPr>
          <w:rFonts w:ascii="Times New Roman" w:hAnsi="Times New Roman" w:cs="Times New Roman"/>
          <w:sz w:val="28"/>
          <w:szCs w:val="28"/>
        </w:rPr>
        <w:t>, шнуровки, «Гусеница», ленты, веревки),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48AD">
        <w:rPr>
          <w:rFonts w:ascii="Times New Roman" w:hAnsi="Times New Roman" w:cs="Times New Roman"/>
          <w:sz w:val="28"/>
          <w:szCs w:val="28"/>
        </w:rPr>
        <w:t>мозайки</w:t>
      </w:r>
      <w:proofErr w:type="spellEnd"/>
      <w:r w:rsidRPr="00EF48AD">
        <w:rPr>
          <w:rFonts w:ascii="Times New Roman" w:hAnsi="Times New Roman" w:cs="Times New Roman"/>
          <w:sz w:val="28"/>
          <w:szCs w:val="28"/>
        </w:rPr>
        <w:t xml:space="preserve"> (крупные и мелкие),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игры «</w:t>
      </w:r>
      <w:proofErr w:type="spellStart"/>
      <w:r w:rsidRPr="00EF48AD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Pr="00EF48AD">
        <w:rPr>
          <w:rFonts w:ascii="Times New Roman" w:hAnsi="Times New Roman" w:cs="Times New Roman"/>
          <w:sz w:val="28"/>
          <w:szCs w:val="28"/>
        </w:rPr>
        <w:t>», «ТИР», «Лото»,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плоские и объемные геометрические фигуры разной величины,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>- конструкторы, раскладные пирамидки, матрешки,</w:t>
      </w:r>
    </w:p>
    <w:p w:rsidR="00027E9D" w:rsidRPr="00EF48A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8AD">
        <w:rPr>
          <w:rFonts w:ascii="Times New Roman" w:hAnsi="Times New Roman" w:cs="Times New Roman"/>
          <w:sz w:val="28"/>
          <w:szCs w:val="28"/>
        </w:rPr>
        <w:t>- звучащие музыкальные инструменты (бубен, барабан, дудочка, свистульки, маракас и т.п.).</w:t>
      </w:r>
      <w:proofErr w:type="gramEnd"/>
    </w:p>
    <w:p w:rsidR="00027E9D" w:rsidRPr="00F1794D" w:rsidRDefault="00027E9D" w:rsidP="00027E9D">
      <w:pPr>
        <w:spacing w:after="0" w:line="240" w:lineRule="auto"/>
        <w:ind w:left="113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48AD">
        <w:rPr>
          <w:rFonts w:ascii="Times New Roman" w:hAnsi="Times New Roman" w:cs="Times New Roman"/>
          <w:sz w:val="28"/>
          <w:szCs w:val="28"/>
        </w:rPr>
        <w:t xml:space="preserve">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работы. Мультимедийные материалы на коррекционных занятиях помогают учителю комплексно воздействовать на разные органы чувств ребенка, а </w:t>
      </w:r>
      <w:proofErr w:type="gramStart"/>
      <w:r w:rsidRPr="00EF48AD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EF48AD">
        <w:rPr>
          <w:rFonts w:ascii="Times New Roman" w:hAnsi="Times New Roman" w:cs="Times New Roman"/>
          <w:sz w:val="28"/>
          <w:szCs w:val="28"/>
        </w:rPr>
        <w:t xml:space="preserve"> несомненно положительно влияет на процесс обучения. </w:t>
      </w:r>
      <w:r w:rsidRPr="00EF48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F48A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7E9D" w:rsidRPr="00EF48AD" w:rsidRDefault="00027E9D" w:rsidP="00027E9D">
      <w:pPr>
        <w:numPr>
          <w:ilvl w:val="0"/>
          <w:numId w:val="2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Цветные счётные палочки.</w:t>
      </w:r>
    </w:p>
    <w:p w:rsidR="00027E9D" w:rsidRPr="00EF48AD" w:rsidRDefault="00027E9D" w:rsidP="00027E9D">
      <w:pPr>
        <w:numPr>
          <w:ilvl w:val="0"/>
          <w:numId w:val="2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Демонстративный материал «Кто, как устроен?».</w:t>
      </w:r>
    </w:p>
    <w:p w:rsidR="00027E9D" w:rsidRPr="00EF48AD" w:rsidRDefault="00027E9D" w:rsidP="00027E9D">
      <w:pPr>
        <w:numPr>
          <w:ilvl w:val="0"/>
          <w:numId w:val="2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Настольная игра « Подбери по цвету и форме».</w:t>
      </w:r>
    </w:p>
    <w:p w:rsidR="00027E9D" w:rsidRPr="00EF48AD" w:rsidRDefault="00027E9D" w:rsidP="00027E9D">
      <w:pPr>
        <w:numPr>
          <w:ilvl w:val="0"/>
          <w:numId w:val="3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 Предметы и контуры».</w:t>
      </w:r>
    </w:p>
    <w:p w:rsidR="00027E9D" w:rsidRPr="00EF48AD" w:rsidRDefault="00027E9D" w:rsidP="00027E9D">
      <w:pPr>
        <w:numPr>
          <w:ilvl w:val="0"/>
          <w:numId w:val="3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Лото « Времена года».</w:t>
      </w:r>
    </w:p>
    <w:p w:rsidR="00027E9D" w:rsidRPr="00EF48AD" w:rsidRDefault="00027E9D" w:rsidP="00027E9D">
      <w:pPr>
        <w:numPr>
          <w:ilvl w:val="0"/>
          <w:numId w:val="3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 Животные и птицы».</w:t>
      </w:r>
    </w:p>
    <w:p w:rsidR="00027E9D" w:rsidRPr="00EF48AD" w:rsidRDefault="00027E9D" w:rsidP="00027E9D">
      <w:pPr>
        <w:numPr>
          <w:ilvl w:val="0"/>
          <w:numId w:val="3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Многоразовая рабочая тетрадь « Подготовка руки к письму».</w:t>
      </w:r>
    </w:p>
    <w:p w:rsidR="00027E9D" w:rsidRPr="00EF48AD" w:rsidRDefault="00027E9D" w:rsidP="00027E9D">
      <w:pPr>
        <w:numPr>
          <w:ilvl w:val="0"/>
          <w:numId w:val="3"/>
        </w:numPr>
        <w:tabs>
          <w:tab w:val="left" w:pos="23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Демонстративный материал « Математика 6 – 7 лет».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7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«Азбука развития».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 Изучаем своё тело».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Развивающая игра « Чудесная коробочка».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 А у нас во дворе».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 Чудо – коробочка».</w:t>
      </w:r>
    </w:p>
    <w:p w:rsidR="00027E9D" w:rsidRPr="0054374F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Кубики - «Транспорт», « Посуда», « Животные».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Математическое домино.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7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«Геометрические тела».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игра «Кубики для всех».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Домино « Мой садик».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Логическое домино «Ассоциации».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Мини игры « Контрасты».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настольная игра « Половинки».</w:t>
      </w:r>
    </w:p>
    <w:p w:rsidR="00027E9D" w:rsidRPr="00EF48AD" w:rsidRDefault="00027E9D" w:rsidP="00027E9D">
      <w:pPr>
        <w:numPr>
          <w:ilvl w:val="0"/>
          <w:numId w:val="4"/>
        </w:numPr>
        <w:tabs>
          <w:tab w:val="left" w:pos="352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Развивающая настольная игра « Игрушки 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25.Развивающая игра « Путаница».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26. Лото « Дары природы».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27.Развивающая игра « Весёлые фигуры».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28.Развивающий материал « Четвёртый лишний».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29.Подбери картинку « Предметы окружающего мира».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30Домино « Чувство».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31.Игра ассоциации « Чей малыш?», « Найди животное».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 xml:space="preserve">32.Развиваем память « </w:t>
      </w:r>
      <w:proofErr w:type="spellStart"/>
      <w:r w:rsidRPr="00EF48AD">
        <w:rPr>
          <w:rFonts w:ascii="Times New Roman" w:eastAsia="Times New Roman" w:hAnsi="Times New Roman" w:cs="Times New Roman"/>
          <w:sz w:val="28"/>
          <w:szCs w:val="28"/>
        </w:rPr>
        <w:t>Запоминайка</w:t>
      </w:r>
      <w:proofErr w:type="spellEnd"/>
      <w:r w:rsidRPr="00EF48AD">
        <w:rPr>
          <w:rFonts w:ascii="Times New Roman" w:eastAsia="Times New Roman" w:hAnsi="Times New Roman" w:cs="Times New Roman"/>
          <w:sz w:val="28"/>
          <w:szCs w:val="28"/>
        </w:rPr>
        <w:t xml:space="preserve"> 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33.Развивающая игра шнуровка « Пуговица».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34.Матрёшки.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35.Развивающая игра «Шарики на палочке».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36.Развивающая игра «Лабиринт».</w:t>
      </w:r>
    </w:p>
    <w:p w:rsidR="00027E9D" w:rsidRPr="00EF48AD" w:rsidRDefault="00027E9D" w:rsidP="00027E9D">
      <w:pPr>
        <w:tabs>
          <w:tab w:val="left" w:pos="1060"/>
        </w:tabs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8AD">
        <w:rPr>
          <w:rFonts w:ascii="Times New Roman" w:eastAsia="Times New Roman" w:hAnsi="Times New Roman" w:cs="Times New Roman"/>
          <w:sz w:val="28"/>
          <w:szCs w:val="28"/>
        </w:rPr>
        <w:t>37.Развивающая игра « Геометрический паровозик ».</w:t>
      </w:r>
    </w:p>
    <w:p w:rsidR="00632CCD" w:rsidRDefault="00027E9D" w:rsidP="00027E9D">
      <w:pPr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работы. Мультимедийные материалы на коррекционных занятиях помогают учителю комплексно воздействовать на разные органы чувств ребенка, а это, несомненно, положительно влияет на процесс обучения. </w:t>
      </w:r>
      <w:r>
        <w:rPr>
          <w:sz w:val="28"/>
          <w:szCs w:val="28"/>
          <w:lang w:val="en-US"/>
        </w:rPr>
        <w:t> </w:t>
      </w:r>
      <w:r w:rsidRPr="00322A34">
        <w:rPr>
          <w:sz w:val="28"/>
          <w:szCs w:val="28"/>
        </w:rPr>
        <w:t xml:space="preserve">   </w:t>
      </w:r>
    </w:p>
    <w:sectPr w:rsidR="0063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E40"/>
    <w:multiLevelType w:val="hybridMultilevel"/>
    <w:tmpl w:val="C8CA602C"/>
    <w:lvl w:ilvl="0" w:tplc="E0B89794">
      <w:start w:val="11"/>
      <w:numFmt w:val="decimal"/>
      <w:lvlText w:val="%1."/>
      <w:lvlJc w:val="left"/>
    </w:lvl>
    <w:lvl w:ilvl="1" w:tplc="91365616">
      <w:numFmt w:val="decimal"/>
      <w:lvlText w:val=""/>
      <w:lvlJc w:val="left"/>
    </w:lvl>
    <w:lvl w:ilvl="2" w:tplc="251E3558">
      <w:numFmt w:val="decimal"/>
      <w:lvlText w:val=""/>
      <w:lvlJc w:val="left"/>
    </w:lvl>
    <w:lvl w:ilvl="3" w:tplc="EDD0DDBE">
      <w:numFmt w:val="decimal"/>
      <w:lvlText w:val=""/>
      <w:lvlJc w:val="left"/>
    </w:lvl>
    <w:lvl w:ilvl="4" w:tplc="7E180056">
      <w:numFmt w:val="decimal"/>
      <w:lvlText w:val=""/>
      <w:lvlJc w:val="left"/>
    </w:lvl>
    <w:lvl w:ilvl="5" w:tplc="58C60356">
      <w:numFmt w:val="decimal"/>
      <w:lvlText w:val=""/>
      <w:lvlJc w:val="left"/>
    </w:lvl>
    <w:lvl w:ilvl="6" w:tplc="53124D0E">
      <w:numFmt w:val="decimal"/>
      <w:lvlText w:val=""/>
      <w:lvlJc w:val="left"/>
    </w:lvl>
    <w:lvl w:ilvl="7" w:tplc="9948D4DE">
      <w:numFmt w:val="decimal"/>
      <w:lvlText w:val=""/>
      <w:lvlJc w:val="left"/>
    </w:lvl>
    <w:lvl w:ilvl="8" w:tplc="F986400E">
      <w:numFmt w:val="decimal"/>
      <w:lvlText w:val=""/>
      <w:lvlJc w:val="left"/>
    </w:lvl>
  </w:abstractNum>
  <w:abstractNum w:abstractNumId="1">
    <w:nsid w:val="00004944"/>
    <w:multiLevelType w:val="hybridMultilevel"/>
    <w:tmpl w:val="2B829EE0"/>
    <w:lvl w:ilvl="0" w:tplc="9496C22E">
      <w:start w:val="5"/>
      <w:numFmt w:val="decimal"/>
      <w:lvlText w:val="%1."/>
      <w:lvlJc w:val="left"/>
    </w:lvl>
    <w:lvl w:ilvl="1" w:tplc="EF6EEBD8">
      <w:numFmt w:val="decimal"/>
      <w:lvlText w:val=""/>
      <w:lvlJc w:val="left"/>
    </w:lvl>
    <w:lvl w:ilvl="2" w:tplc="52028026">
      <w:numFmt w:val="decimal"/>
      <w:lvlText w:val=""/>
      <w:lvlJc w:val="left"/>
    </w:lvl>
    <w:lvl w:ilvl="3" w:tplc="BE601A10">
      <w:numFmt w:val="decimal"/>
      <w:lvlText w:val=""/>
      <w:lvlJc w:val="left"/>
    </w:lvl>
    <w:lvl w:ilvl="4" w:tplc="19A2E1F6">
      <w:numFmt w:val="decimal"/>
      <w:lvlText w:val=""/>
      <w:lvlJc w:val="left"/>
    </w:lvl>
    <w:lvl w:ilvl="5" w:tplc="2C24EE10">
      <w:numFmt w:val="decimal"/>
      <w:lvlText w:val=""/>
      <w:lvlJc w:val="left"/>
    </w:lvl>
    <w:lvl w:ilvl="6" w:tplc="5B2AEA32">
      <w:numFmt w:val="decimal"/>
      <w:lvlText w:val=""/>
      <w:lvlJc w:val="left"/>
    </w:lvl>
    <w:lvl w:ilvl="7" w:tplc="18E0B336">
      <w:numFmt w:val="decimal"/>
      <w:lvlText w:val=""/>
      <w:lvlJc w:val="left"/>
    </w:lvl>
    <w:lvl w:ilvl="8" w:tplc="A62A2E76">
      <w:numFmt w:val="decimal"/>
      <w:lvlText w:val=""/>
      <w:lvlJc w:val="left"/>
    </w:lvl>
  </w:abstractNum>
  <w:abstractNum w:abstractNumId="2">
    <w:nsid w:val="00004DF2"/>
    <w:multiLevelType w:val="hybridMultilevel"/>
    <w:tmpl w:val="1A547C64"/>
    <w:lvl w:ilvl="0" w:tplc="8812C492">
      <w:start w:val="1"/>
      <w:numFmt w:val="decimal"/>
      <w:lvlText w:val="%1."/>
      <w:lvlJc w:val="left"/>
    </w:lvl>
    <w:lvl w:ilvl="1" w:tplc="B66495E8">
      <w:numFmt w:val="decimal"/>
      <w:lvlText w:val=""/>
      <w:lvlJc w:val="left"/>
    </w:lvl>
    <w:lvl w:ilvl="2" w:tplc="651EC05A">
      <w:numFmt w:val="decimal"/>
      <w:lvlText w:val=""/>
      <w:lvlJc w:val="left"/>
    </w:lvl>
    <w:lvl w:ilvl="3" w:tplc="AD36931C">
      <w:numFmt w:val="decimal"/>
      <w:lvlText w:val=""/>
      <w:lvlJc w:val="left"/>
    </w:lvl>
    <w:lvl w:ilvl="4" w:tplc="0B4E2312">
      <w:numFmt w:val="decimal"/>
      <w:lvlText w:val=""/>
      <w:lvlJc w:val="left"/>
    </w:lvl>
    <w:lvl w:ilvl="5" w:tplc="B6E88890">
      <w:numFmt w:val="decimal"/>
      <w:lvlText w:val=""/>
      <w:lvlJc w:val="left"/>
    </w:lvl>
    <w:lvl w:ilvl="6" w:tplc="A1AA7CE8">
      <w:numFmt w:val="decimal"/>
      <w:lvlText w:val=""/>
      <w:lvlJc w:val="left"/>
    </w:lvl>
    <w:lvl w:ilvl="7" w:tplc="40FA3962">
      <w:numFmt w:val="decimal"/>
      <w:lvlText w:val=""/>
      <w:lvlJc w:val="left"/>
    </w:lvl>
    <w:lvl w:ilvl="8" w:tplc="D84C579A">
      <w:numFmt w:val="decimal"/>
      <w:lvlText w:val=""/>
      <w:lvlJc w:val="left"/>
    </w:lvl>
  </w:abstractNum>
  <w:abstractNum w:abstractNumId="3">
    <w:nsid w:val="53911AA6"/>
    <w:multiLevelType w:val="multilevel"/>
    <w:tmpl w:val="21B8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9D"/>
    <w:rsid w:val="00027E9D"/>
    <w:rsid w:val="0063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27E9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027E9D"/>
    <w:rPr>
      <w:rFonts w:eastAsiaTheme="minorEastAsia"/>
      <w:lang w:eastAsia="ru-RU"/>
    </w:rPr>
  </w:style>
  <w:style w:type="paragraph" w:customStyle="1" w:styleId="1">
    <w:name w:val="Обычный1"/>
    <w:qFormat/>
    <w:rsid w:val="00027E9D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Основной шрифт абзаца1"/>
    <w:rsid w:val="00027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27E9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027E9D"/>
    <w:rPr>
      <w:rFonts w:eastAsiaTheme="minorEastAsia"/>
      <w:lang w:eastAsia="ru-RU"/>
    </w:rPr>
  </w:style>
  <w:style w:type="paragraph" w:customStyle="1" w:styleId="1">
    <w:name w:val="Обычный1"/>
    <w:qFormat/>
    <w:rsid w:val="00027E9D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Основной шрифт абзаца1"/>
    <w:rsid w:val="0002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2448</Words>
  <Characters>13960</Characters>
  <Application>Microsoft Office Word</Application>
  <DocSecurity>0</DocSecurity>
  <Lines>116</Lines>
  <Paragraphs>32</Paragraphs>
  <ScaleCrop>false</ScaleCrop>
  <Company/>
  <LinksUpToDate>false</LinksUpToDate>
  <CharactersWithSpaces>16376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Естина</dc:creator>
  <cp:lastModifiedBy>Анна Естина</cp:lastModifiedBy>
  <cp:revision>2</cp:revision>
  <dcterms:created xsi:type="dcterms:W3CDTF">2024-09-13T13:50:00Z</dcterms:created>
  <dcterms:modified xsi:type="dcterms:W3CDTF">2024-09-13T13:55:00Z</dcterms:modified>
</cp:coreProperties>
</file>