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70" w:rsidRDefault="002F1570">
      <w:pPr>
        <w:pStyle w:val="ab"/>
        <w:ind w:left="0" w:firstLine="0"/>
        <w:jc w:val="center"/>
        <w:rPr>
          <w:sz w:val="24"/>
          <w:szCs w:val="24"/>
        </w:rPr>
      </w:pPr>
    </w:p>
    <w:p w:rsidR="002F1570" w:rsidRDefault="002F1570">
      <w:pPr>
        <w:pStyle w:val="ab"/>
        <w:ind w:left="0" w:firstLine="0"/>
        <w:jc w:val="center"/>
        <w:rPr>
          <w:sz w:val="24"/>
          <w:szCs w:val="24"/>
        </w:rPr>
      </w:pPr>
    </w:p>
    <w:p w:rsidR="00011393" w:rsidRDefault="00011393" w:rsidP="00011393">
      <w:pPr>
        <w:jc w:val="center"/>
        <w:rPr>
          <w:b/>
          <w:sz w:val="32"/>
          <w:szCs w:val="32"/>
          <w:lang w:val="en-US"/>
        </w:rPr>
      </w:pPr>
      <w:r w:rsidRPr="00115827">
        <w:rPr>
          <w:b/>
          <w:sz w:val="32"/>
          <w:szCs w:val="32"/>
        </w:rPr>
        <w:t>УЧЕБНЫЙ  ПЛАН</w:t>
      </w:r>
    </w:p>
    <w:p w:rsidR="00011393" w:rsidRPr="00822C0C" w:rsidRDefault="00011393" w:rsidP="00011393">
      <w:pPr>
        <w:jc w:val="center"/>
        <w:rPr>
          <w:b/>
          <w:sz w:val="32"/>
          <w:szCs w:val="32"/>
        </w:rPr>
      </w:pPr>
      <w:r w:rsidRPr="00822C0C">
        <w:rPr>
          <w:b/>
          <w:sz w:val="32"/>
          <w:szCs w:val="32"/>
        </w:rPr>
        <w:t>начального общего образования</w:t>
      </w:r>
    </w:p>
    <w:p w:rsidR="00011393" w:rsidRPr="00822C0C" w:rsidRDefault="00011393" w:rsidP="00011393">
      <w:pPr>
        <w:jc w:val="center"/>
        <w:rPr>
          <w:b/>
          <w:sz w:val="32"/>
          <w:szCs w:val="32"/>
        </w:rPr>
      </w:pPr>
      <w:r w:rsidRPr="00011393">
        <w:rPr>
          <w:b/>
          <w:sz w:val="32"/>
          <w:szCs w:val="32"/>
        </w:rPr>
        <w:t xml:space="preserve">для </w:t>
      </w:r>
      <w:proofErr w:type="gramStart"/>
      <w:r w:rsidRPr="00011393">
        <w:rPr>
          <w:b/>
          <w:sz w:val="32"/>
          <w:szCs w:val="32"/>
        </w:rPr>
        <w:t>обучающейся</w:t>
      </w:r>
      <w:proofErr w:type="gramEnd"/>
      <w:r w:rsidRPr="00011393">
        <w:rPr>
          <w:b/>
          <w:sz w:val="32"/>
          <w:szCs w:val="32"/>
        </w:rPr>
        <w:t xml:space="preserve"> с ЗПР (вариант 7. </w:t>
      </w:r>
      <w:r w:rsidR="00822C0C">
        <w:rPr>
          <w:b/>
          <w:sz w:val="32"/>
          <w:szCs w:val="32"/>
        </w:rPr>
        <w:t>1</w:t>
      </w:r>
      <w:r w:rsidRPr="00822C0C">
        <w:rPr>
          <w:b/>
          <w:sz w:val="32"/>
          <w:szCs w:val="32"/>
        </w:rPr>
        <w:t>)</w:t>
      </w:r>
    </w:p>
    <w:p w:rsidR="00011393" w:rsidRPr="00115827" w:rsidRDefault="00011393" w:rsidP="00011393">
      <w:pPr>
        <w:jc w:val="center"/>
        <w:rPr>
          <w:b/>
          <w:sz w:val="32"/>
          <w:szCs w:val="32"/>
        </w:rPr>
      </w:pPr>
      <w:r>
        <w:rPr>
          <w:b/>
          <w:sz w:val="32"/>
          <w:szCs w:val="32"/>
        </w:rPr>
        <w:t>на 2024-2025</w:t>
      </w:r>
      <w:r w:rsidRPr="00115827">
        <w:rPr>
          <w:b/>
          <w:sz w:val="32"/>
          <w:szCs w:val="32"/>
        </w:rPr>
        <w:t xml:space="preserve"> учебный год</w:t>
      </w:r>
    </w:p>
    <w:p w:rsidR="00011393" w:rsidRDefault="00011393" w:rsidP="00011393">
      <w:pPr>
        <w:spacing w:line="240" w:lineRule="exact"/>
        <w:jc w:val="center"/>
        <w:rPr>
          <w:sz w:val="24"/>
          <w:szCs w:val="24"/>
        </w:rPr>
      </w:pPr>
      <w:r>
        <w:rPr>
          <w:sz w:val="24"/>
          <w:szCs w:val="24"/>
        </w:rPr>
        <w:t xml:space="preserve">МБОУ </w:t>
      </w:r>
      <w:r w:rsidRPr="00D075E6">
        <w:rPr>
          <w:sz w:val="24"/>
          <w:szCs w:val="24"/>
        </w:rPr>
        <w:t xml:space="preserve"> «Основная общеобразовательная школа №2 имени воина-интернационалиста Николая</w:t>
      </w:r>
      <w:r>
        <w:rPr>
          <w:sz w:val="24"/>
          <w:szCs w:val="24"/>
        </w:rPr>
        <w:t xml:space="preserve"> Николаевича</w:t>
      </w:r>
      <w:r w:rsidRPr="00D075E6">
        <w:rPr>
          <w:sz w:val="24"/>
          <w:szCs w:val="24"/>
        </w:rPr>
        <w:t xml:space="preserve"> </w:t>
      </w:r>
      <w:proofErr w:type="spellStart"/>
      <w:r w:rsidRPr="00D075E6">
        <w:rPr>
          <w:sz w:val="24"/>
          <w:szCs w:val="24"/>
        </w:rPr>
        <w:t>Винокурова</w:t>
      </w:r>
      <w:proofErr w:type="spellEnd"/>
      <w:r w:rsidRPr="00D075E6">
        <w:rPr>
          <w:sz w:val="24"/>
          <w:szCs w:val="24"/>
        </w:rPr>
        <w:t>»</w:t>
      </w:r>
    </w:p>
    <w:p w:rsidR="00011393" w:rsidRPr="00D075E6" w:rsidRDefault="00011393" w:rsidP="00011393">
      <w:pPr>
        <w:spacing w:line="240" w:lineRule="exact"/>
        <w:jc w:val="center"/>
        <w:rPr>
          <w:b/>
          <w:sz w:val="24"/>
          <w:szCs w:val="24"/>
        </w:rPr>
      </w:pPr>
    </w:p>
    <w:p w:rsidR="00011393" w:rsidRPr="00D075E6"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jc w:val="right"/>
        <w:rPr>
          <w:sz w:val="24"/>
          <w:szCs w:val="24"/>
        </w:rPr>
      </w:pPr>
      <w:proofErr w:type="gramStart"/>
      <w:r>
        <w:rPr>
          <w:sz w:val="24"/>
          <w:szCs w:val="24"/>
        </w:rPr>
        <w:t>Обсужден</w:t>
      </w:r>
      <w:proofErr w:type="gramEnd"/>
      <w:r>
        <w:rPr>
          <w:sz w:val="24"/>
          <w:szCs w:val="24"/>
        </w:rPr>
        <w:t xml:space="preserve"> и рекомендован к утверждению</w:t>
      </w:r>
    </w:p>
    <w:p w:rsidR="00011393" w:rsidRDefault="00011393" w:rsidP="00011393">
      <w:pPr>
        <w:spacing w:line="240" w:lineRule="exact"/>
        <w:jc w:val="right"/>
        <w:rPr>
          <w:sz w:val="24"/>
          <w:szCs w:val="24"/>
        </w:rPr>
      </w:pPr>
      <w:r>
        <w:rPr>
          <w:sz w:val="24"/>
          <w:szCs w:val="24"/>
        </w:rPr>
        <w:t>на педагогическом совете</w:t>
      </w:r>
    </w:p>
    <w:p w:rsidR="00011393" w:rsidRPr="00954366" w:rsidRDefault="00011393" w:rsidP="00011393">
      <w:pPr>
        <w:spacing w:line="240" w:lineRule="exact"/>
        <w:jc w:val="right"/>
        <w:rPr>
          <w:sz w:val="24"/>
          <w:szCs w:val="24"/>
        </w:rPr>
      </w:pPr>
      <w:r>
        <w:rPr>
          <w:sz w:val="24"/>
          <w:szCs w:val="24"/>
        </w:rPr>
        <w:t>Протокол № 8  от «27» августа 2024</w:t>
      </w:r>
      <w:r w:rsidRPr="00954366">
        <w:rPr>
          <w:sz w:val="24"/>
          <w:szCs w:val="24"/>
        </w:rPr>
        <w:t>г</w:t>
      </w:r>
    </w:p>
    <w:p w:rsidR="00011393" w:rsidRPr="000B2751" w:rsidRDefault="00011393" w:rsidP="00011393">
      <w:pPr>
        <w:spacing w:line="240" w:lineRule="exact"/>
        <w:rPr>
          <w:color w:val="FF0000"/>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2F1570" w:rsidRDefault="002F1570">
      <w:pPr>
        <w:pStyle w:val="ab"/>
        <w:ind w:left="0" w:firstLine="0"/>
        <w:jc w:val="center"/>
        <w:rPr>
          <w:sz w:val="24"/>
          <w:szCs w:val="24"/>
        </w:rPr>
      </w:pPr>
    </w:p>
    <w:p w:rsidR="002F1570" w:rsidRDefault="00BA541A">
      <w:pPr>
        <w:pStyle w:val="ae"/>
        <w:spacing w:line="276" w:lineRule="auto"/>
        <w:jc w:val="both"/>
      </w:pPr>
      <w:r>
        <w:rPr>
          <w:sz w:val="24"/>
          <w:szCs w:val="24"/>
        </w:rPr>
        <w:t>Учебный</w:t>
      </w:r>
      <w:r>
        <w:rPr>
          <w:spacing w:val="37"/>
          <w:sz w:val="24"/>
          <w:szCs w:val="24"/>
        </w:rPr>
        <w:t xml:space="preserve"> </w:t>
      </w:r>
      <w:r>
        <w:rPr>
          <w:sz w:val="24"/>
          <w:szCs w:val="24"/>
        </w:rPr>
        <w:t>план дл</w:t>
      </w:r>
      <w:r w:rsidR="00822C0C">
        <w:rPr>
          <w:sz w:val="24"/>
          <w:szCs w:val="24"/>
        </w:rPr>
        <w:t>я обучающихся  ЗПР  (вариант 7.1</w:t>
      </w:r>
      <w:r>
        <w:rPr>
          <w:sz w:val="24"/>
          <w:szCs w:val="24"/>
        </w:rPr>
        <w:t>.) -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r>
        <w:rPr>
          <w:rFonts w:ascii="Tinos" w:hAnsi="Tinos"/>
          <w:sz w:val="24"/>
          <w:szCs w:val="24"/>
        </w:rPr>
        <w:t xml:space="preserve">                            </w:t>
      </w:r>
    </w:p>
    <w:p w:rsidR="002F1570" w:rsidRDefault="00BA541A">
      <w:pPr>
        <w:pStyle w:val="ae"/>
        <w:spacing w:line="276" w:lineRule="auto"/>
        <w:jc w:val="both"/>
      </w:pPr>
      <w:r>
        <w:rPr>
          <w:sz w:val="24"/>
          <w:szCs w:val="24"/>
        </w:rPr>
        <w:t>Учебный</w:t>
      </w:r>
      <w:r>
        <w:rPr>
          <w:spacing w:val="-3"/>
          <w:sz w:val="24"/>
          <w:szCs w:val="24"/>
        </w:rPr>
        <w:t xml:space="preserve"> </w:t>
      </w:r>
      <w:r>
        <w:rPr>
          <w:sz w:val="24"/>
          <w:szCs w:val="24"/>
        </w:rPr>
        <w:t>план</w:t>
      </w:r>
      <w:r>
        <w:rPr>
          <w:spacing w:val="-2"/>
          <w:sz w:val="24"/>
          <w:szCs w:val="24"/>
        </w:rPr>
        <w:t xml:space="preserve"> </w:t>
      </w:r>
      <w:r w:rsidR="00011393">
        <w:rPr>
          <w:sz w:val="24"/>
          <w:szCs w:val="24"/>
        </w:rPr>
        <w:t>МБОУ ООШ №2</w:t>
      </w:r>
      <w:r>
        <w:rPr>
          <w:sz w:val="24"/>
          <w:szCs w:val="24"/>
        </w:rPr>
        <w:t xml:space="preserve"> </w:t>
      </w:r>
      <w:r>
        <w:rPr>
          <w:spacing w:val="-3"/>
          <w:sz w:val="24"/>
          <w:szCs w:val="24"/>
        </w:rPr>
        <w:t xml:space="preserve"> </w:t>
      </w:r>
      <w:r>
        <w:rPr>
          <w:sz w:val="24"/>
          <w:szCs w:val="24"/>
        </w:rPr>
        <w:t>на</w:t>
      </w:r>
      <w:r>
        <w:rPr>
          <w:spacing w:val="-4"/>
          <w:sz w:val="24"/>
          <w:szCs w:val="24"/>
        </w:rPr>
        <w:t xml:space="preserve"> </w:t>
      </w:r>
      <w:r>
        <w:rPr>
          <w:sz w:val="24"/>
          <w:szCs w:val="24"/>
        </w:rPr>
        <w:t>2024-2025</w:t>
      </w:r>
      <w:r>
        <w:rPr>
          <w:spacing w:val="-1"/>
          <w:sz w:val="24"/>
          <w:szCs w:val="24"/>
        </w:rPr>
        <w:t xml:space="preserve"> </w:t>
      </w:r>
      <w:r>
        <w:rPr>
          <w:sz w:val="24"/>
          <w:szCs w:val="24"/>
        </w:rPr>
        <w:t>учебный</w:t>
      </w:r>
      <w:r>
        <w:rPr>
          <w:spacing w:val="-3"/>
          <w:sz w:val="24"/>
          <w:szCs w:val="24"/>
        </w:rPr>
        <w:t xml:space="preserve"> </w:t>
      </w:r>
      <w:r>
        <w:rPr>
          <w:sz w:val="24"/>
          <w:szCs w:val="24"/>
        </w:rPr>
        <w:t>год</w:t>
      </w:r>
      <w:r>
        <w:rPr>
          <w:spacing w:val="40"/>
          <w:sz w:val="24"/>
          <w:szCs w:val="24"/>
        </w:rPr>
        <w:t xml:space="preserve"> </w:t>
      </w:r>
      <w:r>
        <w:rPr>
          <w:sz w:val="24"/>
          <w:szCs w:val="24"/>
        </w:rPr>
        <w:t>сформирован</w:t>
      </w:r>
      <w:r>
        <w:rPr>
          <w:spacing w:val="40"/>
          <w:sz w:val="24"/>
          <w:szCs w:val="24"/>
        </w:rPr>
        <w:t xml:space="preserve"> </w:t>
      </w:r>
      <w:r>
        <w:rPr>
          <w:sz w:val="24"/>
          <w:szCs w:val="24"/>
        </w:rPr>
        <w:t>в</w:t>
      </w:r>
      <w:r>
        <w:rPr>
          <w:spacing w:val="-6"/>
          <w:sz w:val="24"/>
          <w:szCs w:val="24"/>
        </w:rPr>
        <w:t xml:space="preserve"> </w:t>
      </w:r>
      <w:r>
        <w:rPr>
          <w:sz w:val="24"/>
          <w:szCs w:val="24"/>
        </w:rPr>
        <w:t xml:space="preserve">соответствии </w:t>
      </w:r>
      <w:proofErr w:type="gramStart"/>
      <w:r>
        <w:rPr>
          <w:spacing w:val="-6"/>
          <w:sz w:val="24"/>
          <w:szCs w:val="24"/>
        </w:rPr>
        <w:t>с</w:t>
      </w:r>
      <w:proofErr w:type="gramEnd"/>
      <w:r>
        <w:rPr>
          <w:spacing w:val="-6"/>
          <w:sz w:val="24"/>
          <w:szCs w:val="24"/>
        </w:rPr>
        <w:t>:</w:t>
      </w:r>
    </w:p>
    <w:p w:rsidR="002F1570" w:rsidRDefault="00BA541A">
      <w:pPr>
        <w:pStyle w:val="ae"/>
        <w:spacing w:line="276" w:lineRule="auto"/>
        <w:jc w:val="both"/>
        <w:rPr>
          <w:sz w:val="24"/>
          <w:szCs w:val="24"/>
        </w:rPr>
      </w:pPr>
      <w:r>
        <w:rPr>
          <w:sz w:val="24"/>
          <w:szCs w:val="24"/>
        </w:rPr>
        <w:t>Федеральным Законом от 29.12.2012 № 273-ФЗ «Об образовании в Российской Федерации» (со всеми изменениями и дополнениями);</w:t>
      </w:r>
    </w:p>
    <w:p w:rsidR="002F1570" w:rsidRDefault="00BA541A">
      <w:pPr>
        <w:pStyle w:val="ae"/>
        <w:spacing w:line="276" w:lineRule="auto"/>
        <w:jc w:val="both"/>
        <w:rPr>
          <w:sz w:val="24"/>
          <w:szCs w:val="24"/>
        </w:rPr>
      </w:pPr>
      <w:r>
        <w:rPr>
          <w:sz w:val="24"/>
          <w:szCs w:val="24"/>
        </w:rPr>
        <w:t>Федеральным</w:t>
      </w:r>
      <w:r>
        <w:rPr>
          <w:spacing w:val="-6"/>
          <w:sz w:val="24"/>
          <w:szCs w:val="24"/>
        </w:rPr>
        <w:t xml:space="preserve"> </w:t>
      </w:r>
      <w:r>
        <w:rPr>
          <w:sz w:val="24"/>
          <w:szCs w:val="24"/>
        </w:rPr>
        <w:t>законом</w:t>
      </w:r>
      <w:r>
        <w:rPr>
          <w:spacing w:val="-2"/>
          <w:sz w:val="24"/>
          <w:szCs w:val="24"/>
        </w:rPr>
        <w:t xml:space="preserve"> </w:t>
      </w:r>
      <w:r>
        <w:rPr>
          <w:sz w:val="24"/>
          <w:szCs w:val="24"/>
        </w:rPr>
        <w:t>от</w:t>
      </w:r>
      <w:r>
        <w:rPr>
          <w:spacing w:val="-2"/>
          <w:sz w:val="24"/>
          <w:szCs w:val="24"/>
        </w:rPr>
        <w:t xml:space="preserve"> </w:t>
      </w:r>
      <w:r>
        <w:rPr>
          <w:sz w:val="24"/>
          <w:szCs w:val="24"/>
        </w:rPr>
        <w:t>24.09.2022</w:t>
      </w:r>
      <w:r>
        <w:rPr>
          <w:spacing w:val="-2"/>
          <w:sz w:val="24"/>
          <w:szCs w:val="24"/>
        </w:rPr>
        <w:t xml:space="preserve"> </w:t>
      </w:r>
      <w:r>
        <w:rPr>
          <w:sz w:val="24"/>
          <w:szCs w:val="24"/>
        </w:rPr>
        <w:t>№</w:t>
      </w:r>
      <w:r>
        <w:rPr>
          <w:spacing w:val="-1"/>
          <w:sz w:val="24"/>
          <w:szCs w:val="24"/>
        </w:rPr>
        <w:t xml:space="preserve"> </w:t>
      </w:r>
      <w:r>
        <w:rPr>
          <w:sz w:val="24"/>
          <w:szCs w:val="24"/>
        </w:rPr>
        <w:t>371-ФЗ</w:t>
      </w:r>
      <w:r>
        <w:rPr>
          <w:spacing w:val="2"/>
          <w:sz w:val="24"/>
          <w:szCs w:val="24"/>
        </w:rPr>
        <w:t xml:space="preserve"> </w:t>
      </w:r>
      <w:r>
        <w:rPr>
          <w:sz w:val="24"/>
          <w:szCs w:val="24"/>
        </w:rPr>
        <w:t>«О</w:t>
      </w:r>
      <w:r>
        <w:rPr>
          <w:spacing w:val="1"/>
          <w:sz w:val="24"/>
          <w:szCs w:val="24"/>
        </w:rPr>
        <w:t xml:space="preserve"> </w:t>
      </w:r>
      <w:r>
        <w:rPr>
          <w:sz w:val="24"/>
          <w:szCs w:val="24"/>
        </w:rPr>
        <w:t>внесении</w:t>
      </w:r>
      <w:r>
        <w:rPr>
          <w:spacing w:val="-2"/>
          <w:sz w:val="24"/>
          <w:szCs w:val="24"/>
        </w:rPr>
        <w:t xml:space="preserve"> </w:t>
      </w:r>
      <w:r>
        <w:rPr>
          <w:sz w:val="24"/>
          <w:szCs w:val="24"/>
        </w:rPr>
        <w:t>изменений</w:t>
      </w:r>
      <w:r>
        <w:rPr>
          <w:spacing w:val="-2"/>
          <w:sz w:val="24"/>
          <w:szCs w:val="24"/>
        </w:rPr>
        <w:t xml:space="preserve"> </w:t>
      </w:r>
      <w:r>
        <w:rPr>
          <w:sz w:val="24"/>
          <w:szCs w:val="24"/>
        </w:rPr>
        <w:t>в</w:t>
      </w:r>
      <w:r>
        <w:rPr>
          <w:spacing w:val="1"/>
          <w:sz w:val="24"/>
          <w:szCs w:val="24"/>
        </w:rPr>
        <w:t xml:space="preserve"> </w:t>
      </w:r>
      <w:r>
        <w:rPr>
          <w:sz w:val="24"/>
          <w:szCs w:val="24"/>
        </w:rPr>
        <w:t>Федеральный</w:t>
      </w:r>
      <w:r>
        <w:rPr>
          <w:spacing w:val="-1"/>
          <w:sz w:val="24"/>
          <w:szCs w:val="24"/>
        </w:rPr>
        <w:t xml:space="preserve"> </w:t>
      </w:r>
      <w:r>
        <w:rPr>
          <w:spacing w:val="-2"/>
          <w:sz w:val="24"/>
          <w:szCs w:val="24"/>
        </w:rPr>
        <w:t>закон</w:t>
      </w:r>
    </w:p>
    <w:p w:rsidR="002F1570" w:rsidRDefault="00BA541A">
      <w:pPr>
        <w:pStyle w:val="ae"/>
        <w:spacing w:line="276" w:lineRule="auto"/>
        <w:jc w:val="both"/>
        <w:rPr>
          <w:sz w:val="24"/>
          <w:szCs w:val="24"/>
        </w:rPr>
      </w:pPr>
      <w:r>
        <w:rPr>
          <w:sz w:val="24"/>
          <w:szCs w:val="24"/>
        </w:rPr>
        <w:t>«Об образовании в Российской Федерации»</w:t>
      </w:r>
      <w:r>
        <w:rPr>
          <w:spacing w:val="-5"/>
          <w:sz w:val="24"/>
          <w:szCs w:val="24"/>
        </w:rPr>
        <w:t xml:space="preserve"> </w:t>
      </w:r>
      <w:r>
        <w:rPr>
          <w:sz w:val="24"/>
          <w:szCs w:val="24"/>
        </w:rPr>
        <w:t>и статьёй 1</w:t>
      </w:r>
      <w:r>
        <w:rPr>
          <w:spacing w:val="-1"/>
          <w:sz w:val="24"/>
          <w:szCs w:val="24"/>
        </w:rPr>
        <w:t xml:space="preserve"> </w:t>
      </w:r>
      <w:r>
        <w:rPr>
          <w:sz w:val="24"/>
          <w:szCs w:val="24"/>
        </w:rPr>
        <w:t>Федерального</w:t>
      </w:r>
      <w:r>
        <w:rPr>
          <w:spacing w:val="-3"/>
          <w:sz w:val="24"/>
          <w:szCs w:val="24"/>
        </w:rPr>
        <w:t xml:space="preserve"> </w:t>
      </w:r>
      <w:r>
        <w:rPr>
          <w:sz w:val="24"/>
          <w:szCs w:val="24"/>
        </w:rPr>
        <w:t>закона «Об</w:t>
      </w:r>
      <w:r>
        <w:rPr>
          <w:spacing w:val="-1"/>
          <w:sz w:val="24"/>
          <w:szCs w:val="24"/>
        </w:rPr>
        <w:t xml:space="preserve"> </w:t>
      </w:r>
      <w:r>
        <w:rPr>
          <w:sz w:val="24"/>
          <w:szCs w:val="24"/>
        </w:rPr>
        <w:t>обязательных требованиях в Российской Федерации»</w:t>
      </w:r>
    </w:p>
    <w:p w:rsidR="002F1570" w:rsidRDefault="00BA541A">
      <w:pPr>
        <w:pStyle w:val="ae"/>
        <w:spacing w:line="276" w:lineRule="auto"/>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w:t>
      </w:r>
      <w:r>
        <w:rPr>
          <w:spacing w:val="-5"/>
          <w:sz w:val="24"/>
          <w:szCs w:val="24"/>
        </w:rPr>
        <w:t xml:space="preserve"> </w:t>
      </w:r>
      <w:proofErr w:type="gramStart"/>
      <w:r>
        <w:rPr>
          <w:sz w:val="24"/>
          <w:szCs w:val="24"/>
        </w:rPr>
        <w:t>обучающихся</w:t>
      </w:r>
      <w:proofErr w:type="gramEnd"/>
      <w:r>
        <w:rPr>
          <w:spacing w:val="-5"/>
          <w:sz w:val="24"/>
          <w:szCs w:val="24"/>
        </w:rPr>
        <w:t xml:space="preserve"> </w:t>
      </w:r>
      <w:r>
        <w:rPr>
          <w:sz w:val="24"/>
          <w:szCs w:val="24"/>
        </w:rPr>
        <w:t>с</w:t>
      </w:r>
      <w:r>
        <w:rPr>
          <w:spacing w:val="-6"/>
          <w:sz w:val="24"/>
          <w:szCs w:val="24"/>
        </w:rPr>
        <w:t xml:space="preserve"> </w:t>
      </w:r>
      <w:r>
        <w:rPr>
          <w:sz w:val="24"/>
          <w:szCs w:val="24"/>
        </w:rPr>
        <w:t>ограниченными</w:t>
      </w:r>
      <w:r>
        <w:rPr>
          <w:spacing w:val="-7"/>
          <w:sz w:val="24"/>
          <w:szCs w:val="24"/>
        </w:rPr>
        <w:t xml:space="preserve"> </w:t>
      </w:r>
      <w:r>
        <w:rPr>
          <w:sz w:val="24"/>
          <w:szCs w:val="24"/>
        </w:rPr>
        <w:t>возможностями</w:t>
      </w:r>
      <w:r>
        <w:rPr>
          <w:spacing w:val="-5"/>
          <w:sz w:val="24"/>
          <w:szCs w:val="24"/>
        </w:rPr>
        <w:t xml:space="preserve"> </w:t>
      </w:r>
      <w:r>
        <w:rPr>
          <w:sz w:val="24"/>
          <w:szCs w:val="24"/>
        </w:rPr>
        <w:t>здоровья,</w:t>
      </w:r>
      <w:r>
        <w:rPr>
          <w:spacing w:val="-3"/>
          <w:sz w:val="24"/>
          <w:szCs w:val="24"/>
        </w:rPr>
        <w:t xml:space="preserve"> </w:t>
      </w:r>
      <w:r>
        <w:rPr>
          <w:sz w:val="24"/>
          <w:szCs w:val="24"/>
        </w:rPr>
        <w:t>утвержденным</w:t>
      </w:r>
      <w:r>
        <w:rPr>
          <w:spacing w:val="-7"/>
          <w:sz w:val="24"/>
          <w:szCs w:val="24"/>
        </w:rPr>
        <w:t xml:space="preserve"> </w:t>
      </w:r>
      <w:r>
        <w:rPr>
          <w:sz w:val="24"/>
          <w:szCs w:val="24"/>
        </w:rPr>
        <w:t>приказом Министерства</w:t>
      </w:r>
      <w:r>
        <w:rPr>
          <w:spacing w:val="40"/>
          <w:sz w:val="24"/>
          <w:szCs w:val="24"/>
        </w:rPr>
        <w:t xml:space="preserve"> </w:t>
      </w:r>
      <w:r>
        <w:rPr>
          <w:sz w:val="24"/>
          <w:szCs w:val="24"/>
        </w:rPr>
        <w:t>образования</w:t>
      </w:r>
      <w:r>
        <w:rPr>
          <w:spacing w:val="40"/>
          <w:sz w:val="24"/>
          <w:szCs w:val="24"/>
        </w:rPr>
        <w:t xml:space="preserve"> </w:t>
      </w:r>
      <w:r>
        <w:rPr>
          <w:sz w:val="24"/>
          <w:szCs w:val="24"/>
        </w:rPr>
        <w:t>и науки</w:t>
      </w:r>
      <w:r>
        <w:rPr>
          <w:spacing w:val="40"/>
          <w:sz w:val="24"/>
          <w:szCs w:val="24"/>
        </w:rPr>
        <w:t xml:space="preserve"> </w:t>
      </w:r>
      <w:r>
        <w:rPr>
          <w:sz w:val="24"/>
          <w:szCs w:val="24"/>
        </w:rPr>
        <w:t>Российской Федерации 19.12.2014 №1598 (далее – ФГОС НОО обучающихся с ОВЗ)</w:t>
      </w:r>
    </w:p>
    <w:p w:rsidR="002F1570" w:rsidRDefault="00BA541A">
      <w:pPr>
        <w:pStyle w:val="ae"/>
        <w:spacing w:line="276" w:lineRule="auto"/>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 утвержденным приказом Министерства просвещения Российской Федерации</w:t>
      </w:r>
      <w:r>
        <w:rPr>
          <w:spacing w:val="40"/>
          <w:sz w:val="24"/>
          <w:szCs w:val="24"/>
        </w:rPr>
        <w:t xml:space="preserve"> </w:t>
      </w:r>
      <w:r>
        <w:rPr>
          <w:sz w:val="24"/>
          <w:szCs w:val="24"/>
        </w:rPr>
        <w:t>от 31.05.2021 №286</w:t>
      </w:r>
      <w:r>
        <w:rPr>
          <w:spacing w:val="40"/>
          <w:sz w:val="24"/>
          <w:szCs w:val="24"/>
        </w:rPr>
        <w:t xml:space="preserve"> </w:t>
      </w:r>
      <w:r>
        <w:rPr>
          <w:sz w:val="24"/>
          <w:szCs w:val="24"/>
        </w:rPr>
        <w:t>(далее – ФГОС НОО)</w:t>
      </w:r>
    </w:p>
    <w:p w:rsidR="002F1570" w:rsidRDefault="00BA541A">
      <w:pPr>
        <w:pStyle w:val="ae"/>
        <w:spacing w:line="276" w:lineRule="auto"/>
        <w:jc w:val="both"/>
        <w:rPr>
          <w:sz w:val="24"/>
          <w:szCs w:val="24"/>
        </w:rPr>
      </w:pPr>
      <w:r>
        <w:rPr>
          <w:sz w:val="24"/>
          <w:szCs w:val="24"/>
        </w:rPr>
        <w:t>Приказом Министерства просвещения Российской Федерации от 22.01.2024</w:t>
      </w:r>
      <w:r>
        <w:rPr>
          <w:spacing w:val="40"/>
          <w:sz w:val="24"/>
          <w:szCs w:val="24"/>
        </w:rPr>
        <w:t xml:space="preserve"> </w:t>
      </w:r>
      <w:r>
        <w:rPr>
          <w:sz w:val="24"/>
          <w:szCs w:val="24"/>
        </w:rPr>
        <w:t>№ 31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w:t>
      </w:r>
    </w:p>
    <w:p w:rsidR="002F1570" w:rsidRDefault="00BA541A">
      <w:pPr>
        <w:pStyle w:val="ae"/>
        <w:spacing w:line="276" w:lineRule="auto"/>
        <w:jc w:val="both"/>
        <w:rPr>
          <w:sz w:val="24"/>
          <w:szCs w:val="24"/>
        </w:rPr>
      </w:pPr>
      <w:r>
        <w:rPr>
          <w:sz w:val="24"/>
          <w:szCs w:val="24"/>
        </w:rPr>
        <w:t>Федеральной</w:t>
      </w:r>
      <w:r>
        <w:rPr>
          <w:spacing w:val="40"/>
          <w:sz w:val="24"/>
          <w:szCs w:val="24"/>
        </w:rPr>
        <w:t xml:space="preserve"> </w:t>
      </w:r>
      <w:r>
        <w:rPr>
          <w:sz w:val="24"/>
          <w:szCs w:val="24"/>
        </w:rPr>
        <w:t>адаптированной</w:t>
      </w:r>
      <w:r>
        <w:rPr>
          <w:spacing w:val="-6"/>
          <w:sz w:val="24"/>
          <w:szCs w:val="24"/>
        </w:rPr>
        <w:t xml:space="preserve"> </w:t>
      </w:r>
      <w:r>
        <w:rPr>
          <w:sz w:val="24"/>
          <w:szCs w:val="24"/>
        </w:rPr>
        <w:t>образовательной</w:t>
      </w:r>
      <w:r>
        <w:rPr>
          <w:spacing w:val="-6"/>
          <w:sz w:val="24"/>
          <w:szCs w:val="24"/>
        </w:rPr>
        <w:t xml:space="preserve"> </w:t>
      </w:r>
      <w:r>
        <w:rPr>
          <w:sz w:val="24"/>
          <w:szCs w:val="24"/>
        </w:rPr>
        <w:t>программой</w:t>
      </w:r>
      <w:r>
        <w:rPr>
          <w:spacing w:val="-7"/>
          <w:sz w:val="24"/>
          <w:szCs w:val="24"/>
        </w:rPr>
        <w:t xml:space="preserve"> </w:t>
      </w:r>
      <w:r>
        <w:rPr>
          <w:sz w:val="24"/>
          <w:szCs w:val="24"/>
        </w:rPr>
        <w:t>начального</w:t>
      </w:r>
      <w:r>
        <w:rPr>
          <w:spacing w:val="-5"/>
          <w:sz w:val="24"/>
          <w:szCs w:val="24"/>
        </w:rPr>
        <w:t xml:space="preserve"> </w:t>
      </w:r>
      <w:r>
        <w:rPr>
          <w:sz w:val="24"/>
          <w:szCs w:val="24"/>
        </w:rPr>
        <w:t>общего</w:t>
      </w:r>
      <w:r>
        <w:rPr>
          <w:spacing w:val="-6"/>
          <w:sz w:val="24"/>
          <w:szCs w:val="24"/>
        </w:rPr>
        <w:t xml:space="preserve"> </w:t>
      </w:r>
      <w:r>
        <w:rPr>
          <w:sz w:val="24"/>
          <w:szCs w:val="24"/>
        </w:rPr>
        <w:t xml:space="preserve">образования, </w:t>
      </w:r>
      <w:proofErr w:type="gramStart"/>
      <w:r>
        <w:rPr>
          <w:sz w:val="24"/>
          <w:szCs w:val="24"/>
        </w:rPr>
        <w:t>утвержденную</w:t>
      </w:r>
      <w:proofErr w:type="gramEnd"/>
      <w:r>
        <w:rPr>
          <w:sz w:val="24"/>
          <w:szCs w:val="24"/>
        </w:rPr>
        <w:t xml:space="preserve"> приказом Министерства просвещения Российской Федерации</w:t>
      </w:r>
      <w:r>
        <w:rPr>
          <w:spacing w:val="40"/>
          <w:sz w:val="24"/>
          <w:szCs w:val="24"/>
        </w:rPr>
        <w:t xml:space="preserve"> </w:t>
      </w:r>
      <w:r>
        <w:rPr>
          <w:sz w:val="24"/>
          <w:szCs w:val="24"/>
        </w:rPr>
        <w:t>от 24.11.2022 № 1023 «Об утверждении федеральной адаптированной образовательной программы</w:t>
      </w:r>
      <w:r>
        <w:rPr>
          <w:spacing w:val="40"/>
          <w:sz w:val="24"/>
          <w:szCs w:val="24"/>
        </w:rPr>
        <w:t xml:space="preserve"> </w:t>
      </w:r>
      <w:r>
        <w:rPr>
          <w:sz w:val="24"/>
          <w:szCs w:val="24"/>
        </w:rPr>
        <w:t>начального общего образования для обучающихся с ограниченными возможностями здоровья» (далее ФАОП НОО для обучающихся с ОВЗ)</w:t>
      </w:r>
    </w:p>
    <w:p w:rsidR="002F1570" w:rsidRDefault="00BA541A">
      <w:pPr>
        <w:pStyle w:val="ae"/>
        <w:spacing w:line="276" w:lineRule="auto"/>
        <w:jc w:val="both"/>
        <w:rPr>
          <w:sz w:val="24"/>
          <w:szCs w:val="24"/>
        </w:rPr>
      </w:pPr>
      <w:r>
        <w:rPr>
          <w:sz w:val="24"/>
          <w:szCs w:val="24"/>
        </w:rPr>
        <w:t>Федеральной образовательной программой</w:t>
      </w:r>
      <w:r>
        <w:rPr>
          <w:spacing w:val="40"/>
          <w:sz w:val="24"/>
          <w:szCs w:val="24"/>
        </w:rPr>
        <w:t xml:space="preserve"> </w:t>
      </w:r>
      <w:r>
        <w:rPr>
          <w:sz w:val="24"/>
          <w:szCs w:val="24"/>
        </w:rPr>
        <w:t>начального общего образования (приказ Министерства просвещения Российской Федерации</w:t>
      </w:r>
      <w:r>
        <w:rPr>
          <w:spacing w:val="40"/>
          <w:sz w:val="24"/>
          <w:szCs w:val="24"/>
        </w:rPr>
        <w:t xml:space="preserve"> </w:t>
      </w:r>
      <w:r>
        <w:rPr>
          <w:sz w:val="24"/>
          <w:szCs w:val="24"/>
        </w:rPr>
        <w:t>от 18.05.2023 № 372 «Об утверждении федеральной</w:t>
      </w:r>
      <w:r>
        <w:rPr>
          <w:spacing w:val="40"/>
          <w:sz w:val="24"/>
          <w:szCs w:val="24"/>
        </w:rPr>
        <w:t xml:space="preserve"> </w:t>
      </w:r>
      <w:r>
        <w:rPr>
          <w:sz w:val="24"/>
          <w:szCs w:val="24"/>
        </w:rPr>
        <w:t>образовательной программы начального общего образования»)</w:t>
      </w:r>
    </w:p>
    <w:p w:rsidR="002F1570" w:rsidRDefault="00BA541A">
      <w:pPr>
        <w:pStyle w:val="ae"/>
        <w:spacing w:line="276" w:lineRule="auto"/>
        <w:jc w:val="both"/>
        <w:rPr>
          <w:sz w:val="24"/>
          <w:szCs w:val="24"/>
        </w:rPr>
      </w:pPr>
      <w:r>
        <w:rPr>
          <w:sz w:val="24"/>
          <w:szCs w:val="24"/>
        </w:rPr>
        <w:lastRenderedPageBreak/>
        <w:t>Приказом Министерства просвещения России от 19.03.2024 №171 «О внесении изменений в некоторые</w:t>
      </w:r>
      <w:r>
        <w:rPr>
          <w:spacing w:val="-15"/>
          <w:sz w:val="24"/>
          <w:szCs w:val="24"/>
        </w:rPr>
        <w:t xml:space="preserve"> </w:t>
      </w:r>
      <w:r>
        <w:rPr>
          <w:sz w:val="24"/>
          <w:szCs w:val="24"/>
        </w:rPr>
        <w:t>приказы</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31"/>
          <w:sz w:val="24"/>
          <w:szCs w:val="24"/>
        </w:rPr>
        <w:t xml:space="preserve"> </w:t>
      </w:r>
      <w:r>
        <w:rPr>
          <w:sz w:val="24"/>
          <w:szCs w:val="24"/>
        </w:rPr>
        <w:t>РФ,</w:t>
      </w:r>
      <w:r>
        <w:rPr>
          <w:spacing w:val="-15"/>
          <w:sz w:val="24"/>
          <w:szCs w:val="24"/>
        </w:rPr>
        <w:t xml:space="preserve"> </w:t>
      </w:r>
      <w:r>
        <w:rPr>
          <w:sz w:val="24"/>
          <w:szCs w:val="24"/>
        </w:rPr>
        <w:t>касающиеся</w:t>
      </w:r>
      <w:r>
        <w:rPr>
          <w:spacing w:val="-15"/>
          <w:sz w:val="24"/>
          <w:szCs w:val="24"/>
        </w:rPr>
        <w:t xml:space="preserve"> </w:t>
      </w:r>
      <w:r>
        <w:rPr>
          <w:sz w:val="24"/>
          <w:szCs w:val="24"/>
        </w:rPr>
        <w:t>федеральных</w:t>
      </w:r>
      <w:r>
        <w:rPr>
          <w:spacing w:val="-15"/>
          <w:sz w:val="24"/>
          <w:szCs w:val="24"/>
        </w:rPr>
        <w:t xml:space="preserve"> </w:t>
      </w:r>
      <w:r>
        <w:rPr>
          <w:sz w:val="24"/>
          <w:szCs w:val="24"/>
        </w:rPr>
        <w:t xml:space="preserve">образовательных программ начального общего образования, основного общего образования и среднего общего </w:t>
      </w:r>
      <w:r>
        <w:rPr>
          <w:spacing w:val="-2"/>
          <w:sz w:val="24"/>
          <w:szCs w:val="24"/>
        </w:rPr>
        <w:t>образования»</w:t>
      </w:r>
    </w:p>
    <w:p w:rsidR="002F1570" w:rsidRDefault="00BA541A">
      <w:pPr>
        <w:pStyle w:val="ae"/>
        <w:spacing w:line="276" w:lineRule="auto"/>
        <w:jc w:val="both"/>
        <w:rPr>
          <w:sz w:val="24"/>
          <w:szCs w:val="24"/>
        </w:rPr>
      </w:pPr>
      <w:r>
        <w:rPr>
          <w:sz w:val="24"/>
          <w:szCs w:val="24"/>
        </w:rPr>
        <w:t xml:space="preserve">Приказом Министерства просвещения Российской Федерации от 21.09.2022 № 858 «Об утверждении федерального перечня учебников, допущенных к использованию при реализации </w:t>
      </w:r>
    </w:p>
    <w:p w:rsidR="002F1570" w:rsidRDefault="00BA541A">
      <w:pPr>
        <w:pStyle w:val="ae"/>
        <w:spacing w:line="276" w:lineRule="auto"/>
        <w:jc w:val="both"/>
        <w:rPr>
          <w:sz w:val="24"/>
          <w:szCs w:val="24"/>
        </w:rPr>
      </w:pPr>
      <w:r>
        <w:rPr>
          <w:sz w:val="24"/>
          <w:szCs w:val="24"/>
        </w:rPr>
        <w:t xml:space="preserve">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w:t>
      </w:r>
      <w:r>
        <w:rPr>
          <w:spacing w:val="-2"/>
          <w:sz w:val="24"/>
          <w:szCs w:val="24"/>
        </w:rPr>
        <w:t xml:space="preserve">учебников» </w:t>
      </w:r>
      <w:r>
        <w:rPr>
          <w:sz w:val="24"/>
          <w:szCs w:val="24"/>
        </w:rPr>
        <w:t>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2F1570" w:rsidRDefault="00BA541A">
      <w:pPr>
        <w:pStyle w:val="ae"/>
        <w:spacing w:line="276" w:lineRule="auto"/>
        <w:jc w:val="both"/>
        <w:rPr>
          <w:sz w:val="24"/>
          <w:szCs w:val="24"/>
        </w:rPr>
      </w:pPr>
      <w:r>
        <w:rPr>
          <w:sz w:val="24"/>
          <w:szCs w:val="24"/>
        </w:rPr>
        <w:t>Приказом Министерства просвещения Российской Федерации от 22.03.2021 №115 «Об утверждении</w:t>
      </w:r>
      <w:r>
        <w:rPr>
          <w:spacing w:val="-15"/>
          <w:sz w:val="24"/>
          <w:szCs w:val="24"/>
        </w:rPr>
        <w:t xml:space="preserve"> </w:t>
      </w:r>
      <w:r>
        <w:rPr>
          <w:sz w:val="24"/>
          <w:szCs w:val="24"/>
        </w:rPr>
        <w:t>Порядка</w:t>
      </w:r>
      <w:r>
        <w:rPr>
          <w:spacing w:val="-15"/>
          <w:sz w:val="24"/>
          <w:szCs w:val="24"/>
        </w:rPr>
        <w:t xml:space="preserve"> </w:t>
      </w:r>
      <w:r>
        <w:rPr>
          <w:sz w:val="24"/>
          <w:szCs w:val="24"/>
        </w:rPr>
        <w:t>организации</w:t>
      </w:r>
      <w:r>
        <w:rPr>
          <w:spacing w:val="-15"/>
          <w:sz w:val="24"/>
          <w:szCs w:val="24"/>
        </w:rPr>
        <w:t xml:space="preserve"> </w:t>
      </w:r>
      <w:r>
        <w:rPr>
          <w:sz w:val="24"/>
          <w:szCs w:val="24"/>
        </w:rPr>
        <w:t>и</w:t>
      </w:r>
      <w:r>
        <w:rPr>
          <w:spacing w:val="-15"/>
          <w:sz w:val="24"/>
          <w:szCs w:val="24"/>
        </w:rPr>
        <w:t xml:space="preserve"> </w:t>
      </w:r>
      <w:r>
        <w:rPr>
          <w:sz w:val="24"/>
          <w:szCs w:val="24"/>
        </w:rPr>
        <w:t>осуществления</w:t>
      </w:r>
      <w:r>
        <w:rPr>
          <w:spacing w:val="-15"/>
          <w:sz w:val="24"/>
          <w:szCs w:val="24"/>
        </w:rPr>
        <w:t xml:space="preserve"> </w:t>
      </w:r>
      <w:r>
        <w:rPr>
          <w:sz w:val="24"/>
          <w:szCs w:val="24"/>
        </w:rPr>
        <w:t>образовательной</w:t>
      </w:r>
      <w:r>
        <w:rPr>
          <w:spacing w:val="-15"/>
          <w:sz w:val="24"/>
          <w:szCs w:val="24"/>
        </w:rPr>
        <w:t xml:space="preserve"> </w:t>
      </w:r>
      <w:r>
        <w:rPr>
          <w:sz w:val="24"/>
          <w:szCs w:val="24"/>
        </w:rPr>
        <w:t>деятельности</w:t>
      </w:r>
      <w:r>
        <w:rPr>
          <w:spacing w:val="-15"/>
          <w:sz w:val="24"/>
          <w:szCs w:val="24"/>
        </w:rPr>
        <w:t xml:space="preserve"> </w:t>
      </w:r>
      <w:r>
        <w:rPr>
          <w:sz w:val="24"/>
          <w:szCs w:val="24"/>
        </w:rPr>
        <w:t>по</w:t>
      </w:r>
      <w:r>
        <w:rPr>
          <w:spacing w:val="-15"/>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rsidR="002F1570" w:rsidRDefault="00BA541A">
      <w:pPr>
        <w:pStyle w:val="ae"/>
        <w:spacing w:line="276" w:lineRule="auto"/>
        <w:jc w:val="both"/>
        <w:rPr>
          <w:sz w:val="24"/>
          <w:szCs w:val="24"/>
        </w:rPr>
      </w:pPr>
      <w:r>
        <w:rPr>
          <w:sz w:val="24"/>
          <w:szCs w:val="24"/>
        </w:rPr>
        <w:t>Приказом</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14"/>
          <w:sz w:val="24"/>
          <w:szCs w:val="24"/>
        </w:rPr>
        <w:t xml:space="preserve"> </w:t>
      </w:r>
      <w:r>
        <w:rPr>
          <w:sz w:val="24"/>
          <w:szCs w:val="24"/>
        </w:rPr>
        <w:t>Российской</w:t>
      </w:r>
      <w:r>
        <w:rPr>
          <w:spacing w:val="-10"/>
          <w:sz w:val="24"/>
          <w:szCs w:val="24"/>
        </w:rPr>
        <w:t xml:space="preserve"> </w:t>
      </w:r>
      <w:r>
        <w:rPr>
          <w:sz w:val="24"/>
          <w:szCs w:val="24"/>
        </w:rPr>
        <w:t>Федерации</w:t>
      </w:r>
      <w:r>
        <w:rPr>
          <w:spacing w:val="-13"/>
          <w:sz w:val="24"/>
          <w:szCs w:val="24"/>
        </w:rPr>
        <w:t xml:space="preserve"> </w:t>
      </w:r>
      <w:r>
        <w:rPr>
          <w:sz w:val="24"/>
          <w:szCs w:val="24"/>
        </w:rPr>
        <w:t>от</w:t>
      </w:r>
      <w:r>
        <w:rPr>
          <w:spacing w:val="-14"/>
          <w:sz w:val="24"/>
          <w:szCs w:val="24"/>
        </w:rPr>
        <w:t xml:space="preserve"> </w:t>
      </w:r>
      <w:r>
        <w:rPr>
          <w:sz w:val="24"/>
          <w:szCs w:val="24"/>
        </w:rPr>
        <w:t>11.02.2023</w:t>
      </w:r>
      <w:r>
        <w:rPr>
          <w:spacing w:val="-14"/>
          <w:sz w:val="24"/>
          <w:szCs w:val="24"/>
        </w:rPr>
        <w:t xml:space="preserve"> </w:t>
      </w:r>
      <w:r>
        <w:rPr>
          <w:sz w:val="24"/>
          <w:szCs w:val="24"/>
        </w:rPr>
        <w:t>№69</w:t>
      </w:r>
      <w:r>
        <w:rPr>
          <w:spacing w:val="-10"/>
          <w:sz w:val="24"/>
          <w:szCs w:val="24"/>
        </w:rPr>
        <w:t xml:space="preserve"> </w:t>
      </w:r>
      <w:r>
        <w:rPr>
          <w:sz w:val="24"/>
          <w:szCs w:val="24"/>
        </w:rPr>
        <w:t>«О</w:t>
      </w:r>
      <w:r>
        <w:rPr>
          <w:spacing w:val="-11"/>
          <w:sz w:val="24"/>
          <w:szCs w:val="24"/>
        </w:rPr>
        <w:t xml:space="preserve"> </w:t>
      </w:r>
      <w:r>
        <w:rPr>
          <w:sz w:val="24"/>
          <w:szCs w:val="24"/>
        </w:rPr>
        <w:t>внесении изменений</w:t>
      </w:r>
      <w:r>
        <w:rPr>
          <w:spacing w:val="-10"/>
          <w:sz w:val="24"/>
          <w:szCs w:val="24"/>
        </w:rPr>
        <w:t xml:space="preserve"> </w:t>
      </w:r>
      <w:r>
        <w:rPr>
          <w:sz w:val="24"/>
          <w:szCs w:val="24"/>
        </w:rPr>
        <w:t>в</w:t>
      </w:r>
      <w:r>
        <w:rPr>
          <w:spacing w:val="-11"/>
          <w:sz w:val="24"/>
          <w:szCs w:val="24"/>
        </w:rPr>
        <w:t xml:space="preserve"> </w:t>
      </w:r>
      <w:r>
        <w:rPr>
          <w:sz w:val="24"/>
          <w:szCs w:val="24"/>
        </w:rPr>
        <w:t>Порядок</w:t>
      </w:r>
      <w:r>
        <w:rPr>
          <w:spacing w:val="-10"/>
          <w:sz w:val="24"/>
          <w:szCs w:val="24"/>
        </w:rPr>
        <w:t xml:space="preserve"> </w:t>
      </w:r>
      <w:r>
        <w:rPr>
          <w:sz w:val="24"/>
          <w:szCs w:val="24"/>
        </w:rPr>
        <w:t>организации</w:t>
      </w:r>
      <w:r>
        <w:rPr>
          <w:spacing w:val="-10"/>
          <w:sz w:val="24"/>
          <w:szCs w:val="24"/>
        </w:rPr>
        <w:t xml:space="preserve"> </w:t>
      </w:r>
      <w:r>
        <w:rPr>
          <w:sz w:val="24"/>
          <w:szCs w:val="24"/>
        </w:rPr>
        <w:t>и</w:t>
      </w:r>
      <w:r>
        <w:rPr>
          <w:spacing w:val="-10"/>
          <w:sz w:val="24"/>
          <w:szCs w:val="24"/>
        </w:rPr>
        <w:t xml:space="preserve"> </w:t>
      </w:r>
      <w:r>
        <w:rPr>
          <w:sz w:val="24"/>
          <w:szCs w:val="24"/>
        </w:rPr>
        <w:t>осуществления</w:t>
      </w:r>
      <w:r>
        <w:rPr>
          <w:spacing w:val="-11"/>
          <w:sz w:val="24"/>
          <w:szCs w:val="24"/>
        </w:rPr>
        <w:t xml:space="preserve"> </w:t>
      </w:r>
      <w:r>
        <w:rPr>
          <w:sz w:val="24"/>
          <w:szCs w:val="24"/>
        </w:rPr>
        <w:t>образовательной</w:t>
      </w:r>
      <w:r>
        <w:rPr>
          <w:spacing w:val="-12"/>
          <w:sz w:val="24"/>
          <w:szCs w:val="24"/>
        </w:rPr>
        <w:t xml:space="preserve"> </w:t>
      </w:r>
      <w:r>
        <w:rPr>
          <w:sz w:val="24"/>
          <w:szCs w:val="24"/>
        </w:rPr>
        <w:t>деятельности</w:t>
      </w:r>
      <w:r>
        <w:rPr>
          <w:spacing w:val="-9"/>
          <w:sz w:val="24"/>
          <w:szCs w:val="24"/>
        </w:rPr>
        <w:t xml:space="preserve"> </w:t>
      </w:r>
      <w:r>
        <w:rPr>
          <w:sz w:val="24"/>
          <w:szCs w:val="24"/>
        </w:rPr>
        <w:t>по</w:t>
      </w:r>
      <w:r>
        <w:rPr>
          <w:spacing w:val="-11"/>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rsidR="002F1570" w:rsidRDefault="00BA541A">
      <w:pPr>
        <w:pStyle w:val="ae"/>
        <w:spacing w:line="276" w:lineRule="auto"/>
        <w:jc w:val="both"/>
        <w:rPr>
          <w:sz w:val="24"/>
          <w:szCs w:val="24"/>
        </w:rPr>
      </w:pPr>
      <w:r>
        <w:rPr>
          <w:sz w:val="24"/>
          <w:szCs w:val="24"/>
        </w:rPr>
        <w:t>Санитарными правилами СП 2.4.3648-20 «Санитарн</w:t>
      </w:r>
      <w:proofErr w:type="gramStart"/>
      <w:r>
        <w:rPr>
          <w:sz w:val="24"/>
          <w:szCs w:val="24"/>
        </w:rPr>
        <w:t>о-</w:t>
      </w:r>
      <w:proofErr w:type="gramEnd"/>
      <w:r>
        <w:rPr>
          <w:sz w:val="24"/>
          <w:szCs w:val="24"/>
        </w:rPr>
        <w:t xml:space="preserve"> эпидемиологическими требования к организации воспитания и обучения,</w:t>
      </w:r>
      <w:r>
        <w:rPr>
          <w:spacing w:val="-1"/>
          <w:sz w:val="24"/>
          <w:szCs w:val="24"/>
        </w:rPr>
        <w:t xml:space="preserve"> </w:t>
      </w:r>
      <w:r>
        <w:rPr>
          <w:sz w:val="24"/>
          <w:szCs w:val="24"/>
        </w:rPr>
        <w:t>отдыха и оздоровления детей и молодежи», утвержденных постановлением Главного санитарного</w:t>
      </w:r>
      <w:r>
        <w:rPr>
          <w:spacing w:val="-5"/>
          <w:sz w:val="24"/>
          <w:szCs w:val="24"/>
        </w:rPr>
        <w:t xml:space="preserve"> </w:t>
      </w:r>
      <w:r>
        <w:rPr>
          <w:sz w:val="24"/>
          <w:szCs w:val="24"/>
        </w:rPr>
        <w:t>врача</w:t>
      </w:r>
      <w:r>
        <w:rPr>
          <w:spacing w:val="-5"/>
          <w:sz w:val="24"/>
          <w:szCs w:val="24"/>
        </w:rPr>
        <w:t xml:space="preserve"> </w:t>
      </w:r>
      <w:r>
        <w:rPr>
          <w:sz w:val="24"/>
          <w:szCs w:val="24"/>
        </w:rPr>
        <w:t>Российской</w:t>
      </w:r>
      <w:r>
        <w:rPr>
          <w:spacing w:val="-1"/>
          <w:sz w:val="24"/>
          <w:szCs w:val="24"/>
        </w:rPr>
        <w:t xml:space="preserve"> </w:t>
      </w:r>
      <w:r>
        <w:rPr>
          <w:sz w:val="24"/>
          <w:szCs w:val="24"/>
        </w:rPr>
        <w:t>Федерации</w:t>
      </w:r>
      <w:r>
        <w:rPr>
          <w:spacing w:val="-7"/>
          <w:sz w:val="24"/>
          <w:szCs w:val="24"/>
        </w:rPr>
        <w:t xml:space="preserve"> </w:t>
      </w:r>
      <w:r>
        <w:rPr>
          <w:sz w:val="24"/>
          <w:szCs w:val="24"/>
        </w:rPr>
        <w:t>от</w:t>
      </w:r>
      <w:r>
        <w:rPr>
          <w:spacing w:val="-8"/>
          <w:sz w:val="24"/>
          <w:szCs w:val="24"/>
        </w:rPr>
        <w:t xml:space="preserve"> </w:t>
      </w:r>
      <w:r>
        <w:rPr>
          <w:sz w:val="24"/>
          <w:szCs w:val="24"/>
        </w:rPr>
        <w:t>28.09.2020</w:t>
      </w:r>
      <w:r>
        <w:rPr>
          <w:spacing w:val="-5"/>
          <w:sz w:val="24"/>
          <w:szCs w:val="24"/>
        </w:rPr>
        <w:t xml:space="preserve"> </w:t>
      </w:r>
      <w:r>
        <w:rPr>
          <w:sz w:val="24"/>
          <w:szCs w:val="24"/>
        </w:rPr>
        <w:t>№28</w:t>
      </w:r>
      <w:r>
        <w:rPr>
          <w:spacing w:val="-3"/>
          <w:sz w:val="24"/>
          <w:szCs w:val="24"/>
        </w:rPr>
        <w:t xml:space="preserve"> </w:t>
      </w:r>
      <w:r>
        <w:rPr>
          <w:sz w:val="24"/>
          <w:szCs w:val="24"/>
        </w:rPr>
        <w:t>(далее</w:t>
      </w:r>
      <w:r>
        <w:rPr>
          <w:spacing w:val="-4"/>
          <w:sz w:val="24"/>
          <w:szCs w:val="24"/>
        </w:rPr>
        <w:t xml:space="preserve"> </w:t>
      </w:r>
      <w:r>
        <w:rPr>
          <w:sz w:val="24"/>
          <w:szCs w:val="24"/>
        </w:rPr>
        <w:t>– СП</w:t>
      </w:r>
      <w:r>
        <w:rPr>
          <w:spacing w:val="-1"/>
          <w:sz w:val="24"/>
          <w:szCs w:val="24"/>
        </w:rPr>
        <w:t xml:space="preserve"> </w:t>
      </w:r>
      <w:r>
        <w:rPr>
          <w:sz w:val="24"/>
          <w:szCs w:val="24"/>
        </w:rPr>
        <w:t>2.4.3648-20);</w:t>
      </w:r>
    </w:p>
    <w:p w:rsidR="002F1570" w:rsidRDefault="00BA541A">
      <w:pPr>
        <w:pStyle w:val="ae"/>
        <w:spacing w:line="276" w:lineRule="auto"/>
        <w:jc w:val="both"/>
        <w:rPr>
          <w:sz w:val="24"/>
          <w:szCs w:val="24"/>
        </w:rPr>
      </w:pPr>
      <w:r>
        <w:rPr>
          <w:sz w:val="24"/>
          <w:szCs w:val="24"/>
        </w:rPr>
        <w:t>Санитарными правилами и нормами СанПиН 1.2.3685-21 «Гигиенические</w:t>
      </w:r>
      <w:r>
        <w:rPr>
          <w:spacing w:val="-6"/>
          <w:sz w:val="24"/>
          <w:szCs w:val="24"/>
        </w:rPr>
        <w:t xml:space="preserve"> </w:t>
      </w:r>
      <w:r>
        <w:rPr>
          <w:sz w:val="24"/>
          <w:szCs w:val="24"/>
        </w:rPr>
        <w:t>нормативы</w:t>
      </w:r>
      <w:r>
        <w:rPr>
          <w:spacing w:val="40"/>
          <w:sz w:val="24"/>
          <w:szCs w:val="24"/>
        </w:rPr>
        <w:t xml:space="preserve"> </w:t>
      </w:r>
      <w:r>
        <w:rPr>
          <w:sz w:val="24"/>
          <w:szCs w:val="24"/>
        </w:rPr>
        <w:t>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 (далее – СанПиН 1.2.3685-21)</w:t>
      </w:r>
    </w:p>
    <w:p w:rsidR="002F1570" w:rsidRDefault="002F1570">
      <w:pPr>
        <w:pStyle w:val="ae"/>
        <w:spacing w:line="276" w:lineRule="auto"/>
        <w:jc w:val="both"/>
        <w:rPr>
          <w:sz w:val="24"/>
          <w:szCs w:val="24"/>
        </w:rPr>
      </w:pPr>
    </w:p>
    <w:p w:rsidR="002F1570" w:rsidRDefault="00BA541A">
      <w:pPr>
        <w:pStyle w:val="ad"/>
        <w:widowControl/>
        <w:tabs>
          <w:tab w:val="left" w:pos="488"/>
        </w:tabs>
        <w:spacing w:after="200" w:line="274" w:lineRule="exact"/>
        <w:ind w:left="0" w:firstLine="0"/>
        <w:outlineLvl w:val="0"/>
        <w:rPr>
          <w:b/>
          <w:bCs/>
          <w:sz w:val="24"/>
          <w:szCs w:val="24"/>
        </w:rPr>
      </w:pPr>
      <w:r>
        <w:rPr>
          <w:b/>
          <w:bCs/>
          <w:sz w:val="24"/>
          <w:szCs w:val="24"/>
        </w:rPr>
        <w:t>Организация</w:t>
      </w:r>
      <w:r>
        <w:rPr>
          <w:b/>
          <w:bCs/>
          <w:spacing w:val="-8"/>
          <w:sz w:val="24"/>
          <w:szCs w:val="24"/>
        </w:rPr>
        <w:t xml:space="preserve"> </w:t>
      </w:r>
      <w:r>
        <w:rPr>
          <w:b/>
          <w:bCs/>
          <w:sz w:val="24"/>
          <w:szCs w:val="24"/>
        </w:rPr>
        <w:t>образовательного</w:t>
      </w:r>
      <w:r>
        <w:rPr>
          <w:b/>
          <w:bCs/>
          <w:spacing w:val="-6"/>
          <w:sz w:val="24"/>
          <w:szCs w:val="24"/>
        </w:rPr>
        <w:t xml:space="preserve"> </w:t>
      </w:r>
      <w:r>
        <w:rPr>
          <w:b/>
          <w:bCs/>
          <w:sz w:val="24"/>
          <w:szCs w:val="24"/>
        </w:rPr>
        <w:t>процесса</w:t>
      </w:r>
      <w:r>
        <w:rPr>
          <w:b/>
          <w:bCs/>
          <w:spacing w:val="-3"/>
          <w:sz w:val="24"/>
          <w:szCs w:val="24"/>
        </w:rPr>
        <w:t xml:space="preserve"> </w:t>
      </w:r>
      <w:r>
        <w:rPr>
          <w:b/>
          <w:bCs/>
          <w:sz w:val="24"/>
          <w:szCs w:val="24"/>
        </w:rPr>
        <w:t>и</w:t>
      </w:r>
      <w:r>
        <w:rPr>
          <w:b/>
          <w:bCs/>
          <w:spacing w:val="-6"/>
          <w:sz w:val="24"/>
          <w:szCs w:val="24"/>
        </w:rPr>
        <w:t xml:space="preserve"> </w:t>
      </w:r>
      <w:r>
        <w:rPr>
          <w:b/>
          <w:bCs/>
          <w:sz w:val="24"/>
          <w:szCs w:val="24"/>
        </w:rPr>
        <w:t>внеурочной</w:t>
      </w:r>
      <w:r>
        <w:rPr>
          <w:b/>
          <w:bCs/>
          <w:spacing w:val="-5"/>
          <w:sz w:val="24"/>
          <w:szCs w:val="24"/>
        </w:rPr>
        <w:t xml:space="preserve"> </w:t>
      </w:r>
      <w:r>
        <w:rPr>
          <w:b/>
          <w:bCs/>
          <w:spacing w:val="-2"/>
          <w:sz w:val="24"/>
          <w:szCs w:val="24"/>
        </w:rPr>
        <w:t>деятельности</w:t>
      </w:r>
      <w:bookmarkStart w:id="0" w:name="page3R_mcid2"/>
      <w:bookmarkEnd w:id="0"/>
      <w:r>
        <w:rPr>
          <w:b/>
          <w:bCs/>
          <w:spacing w:val="-2"/>
          <w:sz w:val="24"/>
          <w:szCs w:val="24"/>
        </w:rPr>
        <w:t xml:space="preserve"> </w:t>
      </w:r>
      <w:proofErr w:type="spellStart"/>
      <w:r>
        <w:rPr>
          <w:rFonts w:ascii="Tinos" w:hAnsi="Tinos"/>
          <w:spacing w:val="-2"/>
          <w:sz w:val="24"/>
          <w:szCs w:val="24"/>
        </w:rPr>
        <w:t>бучающихся</w:t>
      </w:r>
      <w:proofErr w:type="spellEnd"/>
      <w:r>
        <w:rPr>
          <w:rFonts w:ascii="Tinos" w:hAnsi="Tinos"/>
          <w:spacing w:val="-2"/>
          <w:sz w:val="24"/>
          <w:szCs w:val="24"/>
        </w:rPr>
        <w:t xml:space="preserve"> с ЗПР (вариант 7.2)</w:t>
      </w:r>
    </w:p>
    <w:p w:rsidR="002F1570" w:rsidRDefault="00BA541A">
      <w:pPr>
        <w:pStyle w:val="ae"/>
        <w:spacing w:line="276" w:lineRule="auto"/>
        <w:jc w:val="both"/>
        <w:rPr>
          <w:sz w:val="24"/>
          <w:szCs w:val="24"/>
        </w:rPr>
      </w:pPr>
      <w:r>
        <w:rPr>
          <w:spacing w:val="-3"/>
          <w:w w:val="105"/>
        </w:rPr>
        <w:t xml:space="preserve">  Учебный</w:t>
      </w:r>
      <w:r>
        <w:rPr>
          <w:spacing w:val="-9"/>
          <w:w w:val="105"/>
        </w:rPr>
        <w:t xml:space="preserve"> </w:t>
      </w:r>
      <w:r>
        <w:rPr>
          <w:spacing w:val="-3"/>
          <w:w w:val="105"/>
        </w:rPr>
        <w:t>план обеспечивает</w:t>
      </w:r>
      <w:r>
        <w:rPr>
          <w:spacing w:val="-6"/>
          <w:w w:val="105"/>
        </w:rPr>
        <w:t xml:space="preserve"> </w:t>
      </w:r>
      <w:r>
        <w:rPr>
          <w:spacing w:val="-3"/>
          <w:w w:val="105"/>
        </w:rPr>
        <w:t>реализацию</w:t>
      </w:r>
      <w:r>
        <w:rPr>
          <w:spacing w:val="-8"/>
          <w:w w:val="105"/>
        </w:rPr>
        <w:t xml:space="preserve"> </w:t>
      </w:r>
      <w:r>
        <w:rPr>
          <w:spacing w:val="-3"/>
          <w:w w:val="105"/>
        </w:rPr>
        <w:t>требований</w:t>
      </w:r>
      <w:r>
        <w:rPr>
          <w:spacing w:val="-8"/>
          <w:w w:val="105"/>
        </w:rPr>
        <w:t xml:space="preserve"> </w:t>
      </w:r>
      <w:r>
        <w:rPr>
          <w:spacing w:val="-3"/>
          <w:w w:val="105"/>
        </w:rPr>
        <w:t>ФГОС</w:t>
      </w:r>
      <w:r>
        <w:rPr>
          <w:spacing w:val="-10"/>
          <w:w w:val="105"/>
        </w:rPr>
        <w:t xml:space="preserve"> </w:t>
      </w:r>
      <w:r>
        <w:rPr>
          <w:spacing w:val="-2"/>
          <w:w w:val="105"/>
        </w:rPr>
        <w:t>НОО</w:t>
      </w:r>
      <w:r>
        <w:rPr>
          <w:spacing w:val="-4"/>
          <w:w w:val="105"/>
        </w:rPr>
        <w:t xml:space="preserve"> </w:t>
      </w:r>
      <w:r>
        <w:rPr>
          <w:spacing w:val="-2"/>
          <w:w w:val="105"/>
        </w:rPr>
        <w:t>обучающихся</w:t>
      </w:r>
      <w:r>
        <w:rPr>
          <w:spacing w:val="-5"/>
          <w:w w:val="105"/>
        </w:rPr>
        <w:t xml:space="preserve"> </w:t>
      </w:r>
      <w:r>
        <w:rPr>
          <w:spacing w:val="-2"/>
          <w:w w:val="105"/>
        </w:rPr>
        <w:t>с</w:t>
      </w:r>
      <w:r>
        <w:rPr>
          <w:spacing w:val="-13"/>
          <w:w w:val="105"/>
        </w:rPr>
        <w:t xml:space="preserve"> </w:t>
      </w:r>
      <w:r>
        <w:rPr>
          <w:spacing w:val="-2"/>
          <w:w w:val="105"/>
        </w:rPr>
        <w:t>ОВЗ,</w:t>
      </w:r>
      <w:r>
        <w:rPr>
          <w:spacing w:val="-58"/>
          <w:w w:val="105"/>
        </w:rPr>
        <w:t xml:space="preserve"> </w:t>
      </w:r>
      <w:r>
        <w:rPr>
          <w:w w:val="105"/>
        </w:rPr>
        <w:t>ФАОП НОО для обучающихся с ЗПР и выполнение гигиенических требований к режиму</w:t>
      </w:r>
      <w:r>
        <w:rPr>
          <w:spacing w:val="1"/>
          <w:w w:val="105"/>
        </w:rPr>
        <w:t xml:space="preserve"> </w:t>
      </w:r>
      <w:r>
        <w:rPr>
          <w:w w:val="105"/>
        </w:rPr>
        <w:t>образовательного</w:t>
      </w:r>
      <w:r>
        <w:rPr>
          <w:spacing w:val="1"/>
          <w:w w:val="105"/>
        </w:rPr>
        <w:t xml:space="preserve"> </w:t>
      </w:r>
      <w:r>
        <w:rPr>
          <w:w w:val="105"/>
        </w:rPr>
        <w:t>процесса,</w:t>
      </w:r>
      <w:r>
        <w:rPr>
          <w:spacing w:val="1"/>
          <w:w w:val="105"/>
        </w:rPr>
        <w:t xml:space="preserve"> </w:t>
      </w:r>
      <w:r>
        <w:rPr>
          <w:w w:val="105"/>
        </w:rPr>
        <w:t>которые</w:t>
      </w:r>
      <w:r>
        <w:rPr>
          <w:spacing w:val="1"/>
          <w:w w:val="105"/>
        </w:rPr>
        <w:t xml:space="preserve"> </w:t>
      </w:r>
      <w:r>
        <w:rPr>
          <w:w w:val="105"/>
        </w:rPr>
        <w:t>предусмотрены</w:t>
      </w:r>
      <w:r>
        <w:rPr>
          <w:spacing w:val="1"/>
          <w:w w:val="105"/>
        </w:rPr>
        <w:t xml:space="preserve"> </w:t>
      </w:r>
      <w:r>
        <w:rPr>
          <w:w w:val="105"/>
        </w:rPr>
        <w:t>Гигиеническими</w:t>
      </w:r>
      <w:r>
        <w:rPr>
          <w:spacing w:val="1"/>
          <w:w w:val="105"/>
        </w:rPr>
        <w:t xml:space="preserve"> </w:t>
      </w:r>
      <w:r>
        <w:rPr>
          <w:w w:val="105"/>
        </w:rPr>
        <w:t>нормативами</w:t>
      </w:r>
      <w:r>
        <w:rPr>
          <w:spacing w:val="1"/>
          <w:w w:val="105"/>
        </w:rPr>
        <w:t xml:space="preserve"> </w:t>
      </w:r>
      <w:r>
        <w:rPr>
          <w:w w:val="105"/>
        </w:rPr>
        <w:t>и</w:t>
      </w:r>
      <w:r>
        <w:rPr>
          <w:spacing w:val="1"/>
          <w:w w:val="105"/>
        </w:rPr>
        <w:t>. С</w:t>
      </w:r>
      <w:r>
        <w:t>анитарно -</w:t>
      </w:r>
      <w:r>
        <w:rPr>
          <w:spacing w:val="-16"/>
        </w:rPr>
        <w:t xml:space="preserve"> </w:t>
      </w:r>
      <w:r>
        <w:t>эпидемиологическими</w:t>
      </w:r>
      <w:r>
        <w:rPr>
          <w:spacing w:val="-6"/>
        </w:rPr>
        <w:t xml:space="preserve"> </w:t>
      </w:r>
      <w:r>
        <w:rPr>
          <w:sz w:val="24"/>
          <w:szCs w:val="24"/>
        </w:rPr>
        <w:t>требованиями.</w:t>
      </w:r>
    </w:p>
    <w:p w:rsidR="002F1570" w:rsidRDefault="00BA541A">
      <w:pPr>
        <w:pStyle w:val="ae"/>
        <w:spacing w:line="276" w:lineRule="auto"/>
        <w:jc w:val="both"/>
        <w:rPr>
          <w:sz w:val="24"/>
          <w:szCs w:val="24"/>
        </w:rPr>
      </w:pPr>
      <w:r>
        <w:rPr>
          <w:sz w:val="24"/>
          <w:szCs w:val="24"/>
        </w:rPr>
        <w:t xml:space="preserve">   В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2F1570" w:rsidRDefault="00BA541A">
      <w:pPr>
        <w:pStyle w:val="ae"/>
        <w:spacing w:line="276" w:lineRule="auto"/>
        <w:jc w:val="both"/>
        <w:rPr>
          <w:sz w:val="24"/>
          <w:szCs w:val="24"/>
        </w:rPr>
      </w:pPr>
      <w:r>
        <w:rPr>
          <w:spacing w:val="-5"/>
          <w:w w:val="105"/>
          <w:sz w:val="24"/>
          <w:szCs w:val="24"/>
        </w:rPr>
        <w:t xml:space="preserve">   Содержание учебных </w:t>
      </w:r>
      <w:r>
        <w:rPr>
          <w:spacing w:val="-4"/>
          <w:w w:val="105"/>
          <w:sz w:val="24"/>
          <w:szCs w:val="24"/>
        </w:rPr>
        <w:t>предметов, входящих в состав каждой предметной</w:t>
      </w:r>
      <w:r>
        <w:rPr>
          <w:spacing w:val="-58"/>
          <w:w w:val="105"/>
          <w:sz w:val="24"/>
          <w:szCs w:val="24"/>
        </w:rPr>
        <w:t xml:space="preserve"> </w:t>
      </w:r>
      <w:r>
        <w:rPr>
          <w:w w:val="105"/>
          <w:sz w:val="24"/>
          <w:szCs w:val="24"/>
        </w:rPr>
        <w:t>области,</w:t>
      </w:r>
      <w:r>
        <w:rPr>
          <w:spacing w:val="1"/>
          <w:w w:val="105"/>
          <w:sz w:val="24"/>
          <w:szCs w:val="24"/>
        </w:rPr>
        <w:t xml:space="preserve"> </w:t>
      </w:r>
      <w:r>
        <w:rPr>
          <w:w w:val="105"/>
          <w:sz w:val="24"/>
          <w:szCs w:val="24"/>
        </w:rPr>
        <w:t>обеспечивает</w:t>
      </w:r>
      <w:r>
        <w:rPr>
          <w:spacing w:val="1"/>
          <w:w w:val="105"/>
          <w:sz w:val="24"/>
          <w:szCs w:val="24"/>
        </w:rPr>
        <w:t xml:space="preserve"> </w:t>
      </w:r>
      <w:r>
        <w:rPr>
          <w:w w:val="105"/>
          <w:sz w:val="24"/>
          <w:szCs w:val="24"/>
        </w:rPr>
        <w:t>целостное</w:t>
      </w:r>
      <w:r>
        <w:rPr>
          <w:spacing w:val="1"/>
          <w:w w:val="105"/>
          <w:sz w:val="24"/>
          <w:szCs w:val="24"/>
        </w:rPr>
        <w:t xml:space="preserve"> </w:t>
      </w:r>
      <w:r>
        <w:rPr>
          <w:w w:val="105"/>
          <w:sz w:val="24"/>
          <w:szCs w:val="24"/>
        </w:rPr>
        <w:t>восприятие</w:t>
      </w:r>
      <w:r>
        <w:rPr>
          <w:spacing w:val="1"/>
          <w:w w:val="105"/>
          <w:sz w:val="24"/>
          <w:szCs w:val="24"/>
        </w:rPr>
        <w:t xml:space="preserve"> </w:t>
      </w:r>
      <w:r>
        <w:rPr>
          <w:w w:val="105"/>
          <w:sz w:val="24"/>
          <w:szCs w:val="24"/>
        </w:rPr>
        <w:t>мира,</w:t>
      </w:r>
      <w:r>
        <w:rPr>
          <w:spacing w:val="1"/>
          <w:w w:val="105"/>
          <w:sz w:val="24"/>
          <w:szCs w:val="24"/>
        </w:rPr>
        <w:t xml:space="preserve"> </w:t>
      </w:r>
      <w:r>
        <w:rPr>
          <w:w w:val="105"/>
          <w:sz w:val="24"/>
          <w:szCs w:val="24"/>
        </w:rPr>
        <w:t>с</w:t>
      </w:r>
      <w:r>
        <w:rPr>
          <w:spacing w:val="1"/>
          <w:w w:val="105"/>
          <w:sz w:val="24"/>
          <w:szCs w:val="24"/>
        </w:rPr>
        <w:t xml:space="preserve"> </w:t>
      </w:r>
      <w:r>
        <w:rPr>
          <w:w w:val="105"/>
          <w:sz w:val="24"/>
          <w:szCs w:val="24"/>
        </w:rPr>
        <w:t>учетом</w:t>
      </w:r>
      <w:r>
        <w:rPr>
          <w:spacing w:val="1"/>
          <w:w w:val="105"/>
          <w:sz w:val="24"/>
          <w:szCs w:val="24"/>
        </w:rPr>
        <w:t xml:space="preserve"> </w:t>
      </w:r>
      <w:r>
        <w:rPr>
          <w:w w:val="105"/>
          <w:sz w:val="24"/>
          <w:szCs w:val="24"/>
        </w:rPr>
        <w:t>особых</w:t>
      </w:r>
      <w:r>
        <w:rPr>
          <w:spacing w:val="1"/>
          <w:w w:val="105"/>
          <w:sz w:val="24"/>
          <w:szCs w:val="24"/>
        </w:rPr>
        <w:t xml:space="preserve"> </w:t>
      </w:r>
      <w:r>
        <w:rPr>
          <w:w w:val="105"/>
          <w:sz w:val="24"/>
          <w:szCs w:val="24"/>
        </w:rPr>
        <w:t>образовательных</w:t>
      </w:r>
      <w:r>
        <w:rPr>
          <w:spacing w:val="1"/>
          <w:w w:val="105"/>
          <w:sz w:val="24"/>
          <w:szCs w:val="24"/>
        </w:rPr>
        <w:t xml:space="preserve"> </w:t>
      </w:r>
      <w:r>
        <w:rPr>
          <w:spacing w:val="-1"/>
          <w:w w:val="105"/>
          <w:sz w:val="24"/>
          <w:szCs w:val="24"/>
        </w:rPr>
        <w:t xml:space="preserve">потребностей и возможностей обучающихся с ЗПР.  Коррекционно-развивающая </w:t>
      </w:r>
      <w:r>
        <w:rPr>
          <w:w w:val="105"/>
          <w:sz w:val="24"/>
          <w:szCs w:val="24"/>
        </w:rPr>
        <w:t>область</w:t>
      </w:r>
      <w:r>
        <w:rPr>
          <w:spacing w:val="1"/>
          <w:w w:val="105"/>
          <w:sz w:val="24"/>
          <w:szCs w:val="24"/>
        </w:rPr>
        <w:t xml:space="preserve"> </w:t>
      </w:r>
      <w:r>
        <w:rPr>
          <w:spacing w:val="-1"/>
          <w:w w:val="105"/>
          <w:sz w:val="24"/>
          <w:szCs w:val="24"/>
        </w:rPr>
        <w:t xml:space="preserve">включена в структуру учебного </w:t>
      </w:r>
      <w:r>
        <w:rPr>
          <w:w w:val="105"/>
          <w:sz w:val="24"/>
          <w:szCs w:val="24"/>
        </w:rPr>
        <w:t>плана с целью коррекции недостатков психофизического</w:t>
      </w:r>
      <w:r>
        <w:rPr>
          <w:spacing w:val="1"/>
          <w:w w:val="105"/>
          <w:sz w:val="24"/>
          <w:szCs w:val="24"/>
        </w:rPr>
        <w:t xml:space="preserve"> </w:t>
      </w:r>
      <w:r>
        <w:rPr>
          <w:w w:val="105"/>
          <w:sz w:val="24"/>
          <w:szCs w:val="24"/>
        </w:rPr>
        <w:t>развития</w:t>
      </w:r>
      <w:r>
        <w:rPr>
          <w:spacing w:val="-6"/>
          <w:w w:val="105"/>
          <w:sz w:val="24"/>
          <w:szCs w:val="24"/>
        </w:rPr>
        <w:t xml:space="preserve"> </w:t>
      </w:r>
      <w:r>
        <w:rPr>
          <w:w w:val="105"/>
          <w:sz w:val="24"/>
          <w:szCs w:val="24"/>
        </w:rPr>
        <w:t>обучающихся.</w:t>
      </w:r>
    </w:p>
    <w:p w:rsidR="002F1570" w:rsidRDefault="00BA541A">
      <w:pPr>
        <w:pStyle w:val="ae"/>
        <w:spacing w:line="276" w:lineRule="auto"/>
        <w:jc w:val="both"/>
        <w:rPr>
          <w:sz w:val="24"/>
          <w:szCs w:val="24"/>
        </w:rPr>
      </w:pPr>
      <w:r>
        <w:rPr>
          <w:w w:val="105"/>
          <w:sz w:val="24"/>
          <w:szCs w:val="24"/>
        </w:rPr>
        <w:t>Учебный план состоит из двух частей - обязательной части и части, формируемой</w:t>
      </w:r>
      <w:r>
        <w:rPr>
          <w:spacing w:val="1"/>
          <w:w w:val="105"/>
          <w:sz w:val="24"/>
          <w:szCs w:val="24"/>
        </w:rPr>
        <w:t xml:space="preserve"> </w:t>
      </w:r>
      <w:r>
        <w:rPr>
          <w:w w:val="105"/>
          <w:sz w:val="24"/>
          <w:szCs w:val="24"/>
        </w:rPr>
        <w:t>участниками</w:t>
      </w:r>
      <w:r>
        <w:rPr>
          <w:spacing w:val="-11"/>
          <w:w w:val="105"/>
          <w:sz w:val="24"/>
          <w:szCs w:val="24"/>
        </w:rPr>
        <w:t xml:space="preserve"> </w:t>
      </w:r>
      <w:r>
        <w:rPr>
          <w:w w:val="105"/>
          <w:sz w:val="24"/>
          <w:szCs w:val="24"/>
        </w:rPr>
        <w:t>образовательных</w:t>
      </w:r>
      <w:r>
        <w:rPr>
          <w:spacing w:val="-16"/>
          <w:w w:val="105"/>
          <w:sz w:val="24"/>
          <w:szCs w:val="24"/>
        </w:rPr>
        <w:t xml:space="preserve"> </w:t>
      </w:r>
      <w:r>
        <w:rPr>
          <w:w w:val="105"/>
          <w:sz w:val="24"/>
          <w:szCs w:val="24"/>
        </w:rPr>
        <w:t>отношений.</w:t>
      </w:r>
    </w:p>
    <w:p w:rsidR="002F1570" w:rsidRDefault="00BA541A">
      <w:pPr>
        <w:pStyle w:val="a7"/>
        <w:spacing w:line="247" w:lineRule="auto"/>
        <w:ind w:left="0" w:right="113"/>
      </w:pPr>
      <w:r>
        <w:t xml:space="preserve">       Обязательная часть федерального учебного плана определяет состав учебных предметов</w:t>
      </w:r>
      <w:r>
        <w:rPr>
          <w:spacing w:val="1"/>
        </w:rPr>
        <w:t xml:space="preserve"> </w:t>
      </w:r>
      <w:r>
        <w:rPr>
          <w:spacing w:val="-1"/>
          <w:w w:val="105"/>
        </w:rPr>
        <w:t xml:space="preserve">обязательных предметных областей, </w:t>
      </w:r>
      <w:r>
        <w:rPr>
          <w:spacing w:val="-3"/>
          <w:w w:val="105"/>
        </w:rPr>
        <w:t xml:space="preserve"> реализующих АООП НОО, и</w:t>
      </w:r>
      <w:r>
        <w:rPr>
          <w:spacing w:val="-2"/>
          <w:w w:val="105"/>
        </w:rPr>
        <w:t xml:space="preserve"> </w:t>
      </w:r>
      <w:r>
        <w:t xml:space="preserve">учебное время, отводимое на их изучение по годам обучения. </w:t>
      </w:r>
    </w:p>
    <w:p w:rsidR="002F1570" w:rsidRDefault="00BA541A">
      <w:pPr>
        <w:tabs>
          <w:tab w:val="left" w:pos="1805"/>
        </w:tabs>
        <w:spacing w:before="6" w:line="276" w:lineRule="auto"/>
        <w:ind w:right="127"/>
        <w:jc w:val="both"/>
        <w:rPr>
          <w:sz w:val="23"/>
        </w:rPr>
      </w:pPr>
      <w:r>
        <w:rPr>
          <w:spacing w:val="1"/>
          <w:sz w:val="23"/>
        </w:rPr>
        <w:t xml:space="preserve"> </w:t>
      </w:r>
      <w:r>
        <w:rPr>
          <w:w w:val="105"/>
          <w:sz w:val="23"/>
        </w:rPr>
        <w:t>Часть</w:t>
      </w:r>
      <w:r>
        <w:rPr>
          <w:spacing w:val="26"/>
          <w:w w:val="105"/>
          <w:sz w:val="23"/>
        </w:rPr>
        <w:t xml:space="preserve"> </w:t>
      </w:r>
      <w:r>
        <w:rPr>
          <w:w w:val="105"/>
          <w:sz w:val="23"/>
        </w:rPr>
        <w:t>учебного</w:t>
      </w:r>
      <w:r>
        <w:rPr>
          <w:spacing w:val="19"/>
          <w:w w:val="105"/>
          <w:sz w:val="23"/>
        </w:rPr>
        <w:t xml:space="preserve"> </w:t>
      </w:r>
      <w:r>
        <w:rPr>
          <w:w w:val="105"/>
          <w:sz w:val="23"/>
        </w:rPr>
        <w:t>плана,</w:t>
      </w:r>
      <w:r>
        <w:rPr>
          <w:spacing w:val="25"/>
          <w:w w:val="105"/>
          <w:sz w:val="23"/>
        </w:rPr>
        <w:t xml:space="preserve"> </w:t>
      </w:r>
      <w:r>
        <w:rPr>
          <w:w w:val="105"/>
          <w:sz w:val="23"/>
        </w:rPr>
        <w:t>формируемая</w:t>
      </w:r>
      <w:r>
        <w:rPr>
          <w:spacing w:val="25"/>
          <w:w w:val="105"/>
          <w:sz w:val="23"/>
        </w:rPr>
        <w:t xml:space="preserve"> </w:t>
      </w:r>
      <w:r>
        <w:rPr>
          <w:w w:val="105"/>
          <w:sz w:val="23"/>
        </w:rPr>
        <w:t>участниками</w:t>
      </w:r>
      <w:r>
        <w:rPr>
          <w:spacing w:val="27"/>
          <w:w w:val="105"/>
          <w:sz w:val="23"/>
        </w:rPr>
        <w:t xml:space="preserve"> </w:t>
      </w:r>
      <w:r>
        <w:rPr>
          <w:w w:val="105"/>
          <w:sz w:val="23"/>
        </w:rPr>
        <w:t>образовательных</w:t>
      </w:r>
      <w:r>
        <w:rPr>
          <w:spacing w:val="24"/>
          <w:w w:val="105"/>
          <w:sz w:val="23"/>
        </w:rPr>
        <w:t xml:space="preserve"> </w:t>
      </w:r>
      <w:r>
        <w:rPr>
          <w:w w:val="105"/>
          <w:sz w:val="23"/>
        </w:rPr>
        <w:t xml:space="preserve">отношений, </w:t>
      </w:r>
      <w:r>
        <w:rPr>
          <w:spacing w:val="-1"/>
        </w:rPr>
        <w:t>обеспечивает</w:t>
      </w:r>
      <w:r>
        <w:rPr>
          <w:spacing w:val="-8"/>
        </w:rPr>
        <w:t xml:space="preserve"> </w:t>
      </w:r>
      <w:r>
        <w:rPr>
          <w:spacing w:val="-1"/>
          <w:sz w:val="24"/>
          <w:szCs w:val="24"/>
        </w:rPr>
        <w:lastRenderedPageBreak/>
        <w:t>реализацию</w:t>
      </w:r>
      <w:r>
        <w:rPr>
          <w:spacing w:val="-2"/>
          <w:sz w:val="24"/>
          <w:szCs w:val="24"/>
        </w:rPr>
        <w:t xml:space="preserve"> </w:t>
      </w:r>
      <w:r>
        <w:rPr>
          <w:spacing w:val="-1"/>
          <w:sz w:val="24"/>
          <w:szCs w:val="24"/>
        </w:rPr>
        <w:t>особых</w:t>
      </w:r>
      <w:r>
        <w:rPr>
          <w:spacing w:val="-8"/>
          <w:sz w:val="24"/>
          <w:szCs w:val="24"/>
        </w:rPr>
        <w:t xml:space="preserve"> </w:t>
      </w:r>
      <w:r>
        <w:rPr>
          <w:sz w:val="24"/>
          <w:szCs w:val="24"/>
        </w:rPr>
        <w:t>(специфических)</w:t>
      </w:r>
      <w:r>
        <w:rPr>
          <w:spacing w:val="-5"/>
          <w:sz w:val="24"/>
          <w:szCs w:val="24"/>
        </w:rPr>
        <w:t xml:space="preserve"> </w:t>
      </w:r>
      <w:r>
        <w:rPr>
          <w:sz w:val="24"/>
          <w:szCs w:val="24"/>
        </w:rPr>
        <w:t>образовательных</w:t>
      </w:r>
      <w:r>
        <w:rPr>
          <w:spacing w:val="-13"/>
          <w:sz w:val="24"/>
          <w:szCs w:val="24"/>
        </w:rPr>
        <w:t xml:space="preserve"> </w:t>
      </w:r>
      <w:r>
        <w:rPr>
          <w:sz w:val="24"/>
          <w:szCs w:val="24"/>
        </w:rPr>
        <w:t>потребностей,</w:t>
      </w:r>
      <w:r>
        <w:rPr>
          <w:spacing w:val="-7"/>
          <w:sz w:val="24"/>
          <w:szCs w:val="24"/>
        </w:rPr>
        <w:t xml:space="preserve"> </w:t>
      </w:r>
      <w:r>
        <w:rPr>
          <w:sz w:val="24"/>
          <w:szCs w:val="24"/>
        </w:rPr>
        <w:t>характерных</w:t>
      </w:r>
      <w:r>
        <w:rPr>
          <w:spacing w:val="-55"/>
          <w:sz w:val="24"/>
          <w:szCs w:val="24"/>
        </w:rPr>
        <w:t xml:space="preserve"> </w:t>
      </w:r>
      <w:r>
        <w:rPr>
          <w:spacing w:val="-2"/>
          <w:w w:val="105"/>
          <w:sz w:val="24"/>
          <w:szCs w:val="24"/>
        </w:rPr>
        <w:t xml:space="preserve">для обучающихся с ЗПР, а также индивидуальных </w:t>
      </w:r>
      <w:r>
        <w:rPr>
          <w:spacing w:val="-1"/>
          <w:w w:val="105"/>
          <w:sz w:val="24"/>
          <w:szCs w:val="24"/>
        </w:rPr>
        <w:t>потребностей каждого обучающегося. На</w:t>
      </w:r>
      <w:r>
        <w:rPr>
          <w:w w:val="105"/>
          <w:sz w:val="24"/>
          <w:szCs w:val="24"/>
        </w:rPr>
        <w:t xml:space="preserve"> </w:t>
      </w:r>
      <w:r>
        <w:rPr>
          <w:spacing w:val="-1"/>
          <w:w w:val="105"/>
          <w:sz w:val="24"/>
          <w:szCs w:val="24"/>
        </w:rPr>
        <w:t xml:space="preserve">первом и втором годах обучения эта часть </w:t>
      </w:r>
      <w:r>
        <w:rPr>
          <w:w w:val="105"/>
          <w:sz w:val="24"/>
          <w:szCs w:val="24"/>
        </w:rPr>
        <w:t>отсутствует. Время, отводимое на данную часть,</w:t>
      </w:r>
      <w:r>
        <w:rPr>
          <w:spacing w:val="1"/>
          <w:w w:val="105"/>
          <w:sz w:val="24"/>
          <w:szCs w:val="24"/>
        </w:rPr>
        <w:t xml:space="preserve"> </w:t>
      </w:r>
      <w:r>
        <w:rPr>
          <w:spacing w:val="-1"/>
          <w:sz w:val="24"/>
          <w:szCs w:val="24"/>
        </w:rPr>
        <w:t>внутри</w:t>
      </w:r>
      <w:r>
        <w:rPr>
          <w:spacing w:val="-3"/>
          <w:sz w:val="24"/>
          <w:szCs w:val="24"/>
        </w:rPr>
        <w:t xml:space="preserve"> </w:t>
      </w:r>
      <w:r>
        <w:rPr>
          <w:spacing w:val="-1"/>
          <w:sz w:val="24"/>
          <w:szCs w:val="24"/>
        </w:rPr>
        <w:t>максимально</w:t>
      </w:r>
      <w:r>
        <w:rPr>
          <w:spacing w:val="-8"/>
          <w:sz w:val="24"/>
          <w:szCs w:val="24"/>
        </w:rPr>
        <w:t xml:space="preserve"> </w:t>
      </w:r>
      <w:r>
        <w:rPr>
          <w:spacing w:val="-1"/>
          <w:sz w:val="24"/>
          <w:szCs w:val="24"/>
        </w:rPr>
        <w:t>допустимой</w:t>
      </w:r>
      <w:r>
        <w:rPr>
          <w:spacing w:val="-8"/>
          <w:sz w:val="24"/>
          <w:szCs w:val="24"/>
        </w:rPr>
        <w:t xml:space="preserve"> </w:t>
      </w:r>
      <w:r>
        <w:rPr>
          <w:spacing w:val="-1"/>
          <w:sz w:val="24"/>
          <w:szCs w:val="24"/>
        </w:rPr>
        <w:t>недельной</w:t>
      </w:r>
      <w:r>
        <w:rPr>
          <w:spacing w:val="-9"/>
          <w:sz w:val="24"/>
          <w:szCs w:val="24"/>
        </w:rPr>
        <w:t xml:space="preserve"> </w:t>
      </w:r>
      <w:r>
        <w:rPr>
          <w:sz w:val="24"/>
          <w:szCs w:val="24"/>
        </w:rPr>
        <w:t>нагрузки</w:t>
      </w:r>
      <w:r>
        <w:rPr>
          <w:spacing w:val="-2"/>
          <w:sz w:val="24"/>
          <w:szCs w:val="24"/>
        </w:rPr>
        <w:t xml:space="preserve"> </w:t>
      </w:r>
      <w:r>
        <w:rPr>
          <w:sz w:val="24"/>
          <w:szCs w:val="24"/>
        </w:rPr>
        <w:t>обучающихся</w:t>
      </w:r>
      <w:r>
        <w:rPr>
          <w:spacing w:val="-13"/>
          <w:sz w:val="24"/>
          <w:szCs w:val="24"/>
        </w:rPr>
        <w:t xml:space="preserve"> </w:t>
      </w:r>
      <w:r>
        <w:rPr>
          <w:sz w:val="24"/>
          <w:szCs w:val="24"/>
        </w:rPr>
        <w:t>использовано</w:t>
      </w:r>
      <w:r>
        <w:rPr>
          <w:spacing w:val="-14"/>
          <w:sz w:val="24"/>
          <w:szCs w:val="24"/>
        </w:rPr>
        <w:t xml:space="preserve"> </w:t>
      </w:r>
      <w:r>
        <w:rPr>
          <w:sz w:val="24"/>
          <w:szCs w:val="24"/>
        </w:rPr>
        <w:t>на</w:t>
      </w:r>
      <w:r>
        <w:rPr>
          <w:spacing w:val="-2"/>
          <w:sz w:val="24"/>
          <w:szCs w:val="24"/>
        </w:rPr>
        <w:t xml:space="preserve"> </w:t>
      </w:r>
      <w:r>
        <w:rPr>
          <w:sz w:val="24"/>
          <w:szCs w:val="24"/>
        </w:rPr>
        <w:t>увеличение</w:t>
      </w:r>
      <w:r>
        <w:rPr>
          <w:spacing w:val="-55"/>
          <w:sz w:val="24"/>
          <w:szCs w:val="24"/>
        </w:rPr>
        <w:t xml:space="preserve"> </w:t>
      </w:r>
      <w:r>
        <w:rPr>
          <w:spacing w:val="-1"/>
          <w:sz w:val="24"/>
          <w:szCs w:val="24"/>
        </w:rPr>
        <w:t>учебных</w:t>
      </w:r>
      <w:r>
        <w:rPr>
          <w:spacing w:val="-11"/>
          <w:sz w:val="24"/>
          <w:szCs w:val="24"/>
        </w:rPr>
        <w:t xml:space="preserve"> </w:t>
      </w:r>
      <w:r>
        <w:rPr>
          <w:spacing w:val="-1"/>
          <w:sz w:val="24"/>
          <w:szCs w:val="24"/>
        </w:rPr>
        <w:t>часов,</w:t>
      </w:r>
      <w:r>
        <w:rPr>
          <w:spacing w:val="-10"/>
          <w:sz w:val="24"/>
          <w:szCs w:val="24"/>
        </w:rPr>
        <w:t xml:space="preserve"> </w:t>
      </w:r>
      <w:r>
        <w:rPr>
          <w:spacing w:val="-1"/>
          <w:sz w:val="24"/>
          <w:szCs w:val="24"/>
        </w:rPr>
        <w:t>отводимых</w:t>
      </w:r>
      <w:r>
        <w:rPr>
          <w:spacing w:val="-11"/>
          <w:sz w:val="24"/>
          <w:szCs w:val="24"/>
        </w:rPr>
        <w:t xml:space="preserve"> </w:t>
      </w:r>
      <w:r>
        <w:rPr>
          <w:spacing w:val="-1"/>
          <w:sz w:val="24"/>
          <w:szCs w:val="24"/>
        </w:rPr>
        <w:t>на</w:t>
      </w:r>
      <w:r>
        <w:rPr>
          <w:spacing w:val="-12"/>
          <w:sz w:val="24"/>
          <w:szCs w:val="24"/>
        </w:rPr>
        <w:t xml:space="preserve"> </w:t>
      </w:r>
      <w:r>
        <w:rPr>
          <w:spacing w:val="-1"/>
          <w:sz w:val="24"/>
          <w:szCs w:val="24"/>
        </w:rPr>
        <w:t>изучение</w:t>
      </w:r>
      <w:r>
        <w:rPr>
          <w:spacing w:val="-5"/>
          <w:sz w:val="24"/>
          <w:szCs w:val="24"/>
        </w:rPr>
        <w:t xml:space="preserve"> </w:t>
      </w:r>
      <w:r>
        <w:rPr>
          <w:spacing w:val="-1"/>
          <w:sz w:val="24"/>
          <w:szCs w:val="24"/>
        </w:rPr>
        <w:t>отдельных</w:t>
      </w:r>
      <w:r>
        <w:rPr>
          <w:spacing w:val="-11"/>
        </w:rPr>
        <w:t xml:space="preserve"> </w:t>
      </w:r>
      <w:r>
        <w:rPr>
          <w:spacing w:val="-1"/>
        </w:rPr>
        <w:t>учебных</w:t>
      </w:r>
      <w:r>
        <w:rPr>
          <w:spacing w:val="-18"/>
        </w:rPr>
        <w:t xml:space="preserve"> </w:t>
      </w:r>
      <w:r>
        <w:t>предметов</w:t>
      </w:r>
      <w:r>
        <w:rPr>
          <w:spacing w:val="-5"/>
        </w:rPr>
        <w:t xml:space="preserve"> </w:t>
      </w:r>
      <w:r>
        <w:t>обязательной</w:t>
      </w:r>
      <w:r>
        <w:rPr>
          <w:spacing w:val="-12"/>
        </w:rPr>
        <w:t xml:space="preserve"> </w:t>
      </w:r>
      <w:r>
        <w:t>части.</w:t>
      </w:r>
    </w:p>
    <w:p w:rsidR="002F1570" w:rsidRDefault="00BA541A">
      <w:pPr>
        <w:pStyle w:val="ae"/>
        <w:spacing w:line="276" w:lineRule="auto"/>
        <w:jc w:val="both"/>
        <w:rPr>
          <w:sz w:val="24"/>
          <w:szCs w:val="24"/>
        </w:rPr>
      </w:pPr>
      <w:r>
        <w:rPr>
          <w:sz w:val="24"/>
          <w:szCs w:val="24"/>
        </w:rPr>
        <w:t>Из части формируемой участниками образовательных отношений, в учебный план</w:t>
      </w:r>
      <w:r>
        <w:rPr>
          <w:spacing w:val="40"/>
          <w:sz w:val="24"/>
          <w:szCs w:val="24"/>
        </w:rPr>
        <w:t xml:space="preserve"> </w:t>
      </w:r>
      <w:r>
        <w:rPr>
          <w:sz w:val="24"/>
          <w:szCs w:val="24"/>
        </w:rPr>
        <w:t xml:space="preserve">внесены следующие дополнения: в  3 классе </w:t>
      </w:r>
      <w:r>
        <w:rPr>
          <w:rFonts w:eastAsiaTheme="minorHAnsi"/>
          <w:color w:val="000000"/>
          <w:sz w:val="24"/>
          <w:szCs w:val="24"/>
        </w:rPr>
        <w:t>- родной язык (русский) и литературное чтение на родном языке  по 0,5 часа в неделю на каждый предмет, русский язык 1ч.</w:t>
      </w:r>
    </w:p>
    <w:p w:rsidR="002F1570" w:rsidRDefault="00BA541A">
      <w:pPr>
        <w:tabs>
          <w:tab w:val="left" w:pos="488"/>
        </w:tabs>
        <w:spacing w:line="276" w:lineRule="auto"/>
        <w:jc w:val="both"/>
        <w:outlineLvl w:val="0"/>
        <w:rPr>
          <w:sz w:val="24"/>
        </w:rPr>
      </w:pPr>
      <w:r>
        <w:rPr>
          <w:sz w:val="24"/>
        </w:rPr>
        <w:t xml:space="preserve">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пять лет, за счет введения первого дополнительного</w:t>
      </w:r>
      <w:r>
        <w:rPr>
          <w:spacing w:val="40"/>
          <w:sz w:val="24"/>
        </w:rPr>
        <w:t xml:space="preserve"> </w:t>
      </w:r>
      <w:r>
        <w:rPr>
          <w:sz w:val="24"/>
        </w:rPr>
        <w:t>класса.</w:t>
      </w:r>
      <w:r>
        <w:rPr>
          <w:spacing w:val="40"/>
          <w:sz w:val="24"/>
        </w:rPr>
        <w:t xml:space="preserve"> </w:t>
      </w:r>
      <w:r>
        <w:rPr>
          <w:sz w:val="24"/>
        </w:rPr>
        <w:t>Данный</w:t>
      </w:r>
      <w:r>
        <w:rPr>
          <w:spacing w:val="40"/>
          <w:sz w:val="24"/>
        </w:rPr>
        <w:t xml:space="preserve"> </w:t>
      </w:r>
      <w:r>
        <w:rPr>
          <w:sz w:val="24"/>
        </w:rPr>
        <w:t>вариант</w:t>
      </w:r>
      <w:r>
        <w:rPr>
          <w:spacing w:val="40"/>
          <w:sz w:val="24"/>
        </w:rPr>
        <w:t xml:space="preserve"> </w:t>
      </w:r>
      <w:r>
        <w:rPr>
          <w:sz w:val="24"/>
        </w:rPr>
        <w:t>предназначен</w:t>
      </w:r>
      <w:r>
        <w:rPr>
          <w:spacing w:val="40"/>
          <w:sz w:val="24"/>
        </w:rPr>
        <w:t xml:space="preserve"> </w:t>
      </w:r>
      <w:r>
        <w:rPr>
          <w:sz w:val="24"/>
        </w:rPr>
        <w:t>для</w:t>
      </w:r>
      <w:r>
        <w:rPr>
          <w:spacing w:val="40"/>
          <w:sz w:val="24"/>
        </w:rPr>
        <w:t xml:space="preserve"> </w:t>
      </w:r>
      <w:r>
        <w:rPr>
          <w:sz w:val="24"/>
        </w:rPr>
        <w:t>образования</w:t>
      </w:r>
      <w:r>
        <w:rPr>
          <w:spacing w:val="40"/>
          <w:sz w:val="24"/>
        </w:rPr>
        <w:t xml:space="preserve"> </w:t>
      </w:r>
      <w:r>
        <w:rPr>
          <w:sz w:val="24"/>
        </w:rPr>
        <w:t>обучающихся с задержкой психического развития, которые характеризуются уровнем развития несколько ниже</w:t>
      </w:r>
      <w:r>
        <w:rPr>
          <w:spacing w:val="-1"/>
          <w:sz w:val="24"/>
        </w:rPr>
        <w:t xml:space="preserve"> </w:t>
      </w:r>
      <w:r>
        <w:rPr>
          <w:sz w:val="24"/>
        </w:rPr>
        <w:t>возрастной</w:t>
      </w:r>
      <w:r>
        <w:rPr>
          <w:spacing w:val="-2"/>
          <w:sz w:val="24"/>
        </w:rPr>
        <w:t xml:space="preserve"> </w:t>
      </w:r>
      <w:r>
        <w:rPr>
          <w:sz w:val="24"/>
        </w:rPr>
        <w:t>нормы,</w:t>
      </w:r>
      <w:r>
        <w:rPr>
          <w:spacing w:val="-1"/>
          <w:sz w:val="24"/>
        </w:rPr>
        <w:t xml:space="preserve"> </w:t>
      </w:r>
      <w:r>
        <w:rPr>
          <w:sz w:val="24"/>
        </w:rPr>
        <w:t>отставание</w:t>
      </w:r>
      <w:r>
        <w:rPr>
          <w:spacing w:val="-1"/>
          <w:sz w:val="24"/>
        </w:rPr>
        <w:t xml:space="preserve"> </w:t>
      </w:r>
      <w:r>
        <w:rPr>
          <w:sz w:val="24"/>
        </w:rPr>
        <w:t>может проявляться в</w:t>
      </w:r>
      <w:r>
        <w:rPr>
          <w:spacing w:val="-1"/>
          <w:sz w:val="24"/>
        </w:rPr>
        <w:t xml:space="preserve"> </w:t>
      </w:r>
      <w:r>
        <w:rPr>
          <w:sz w:val="24"/>
        </w:rPr>
        <w:t>целом</w:t>
      </w:r>
      <w:r>
        <w:rPr>
          <w:spacing w:val="-1"/>
          <w:sz w:val="24"/>
        </w:rPr>
        <w:t xml:space="preserve"> </w:t>
      </w:r>
      <w:r>
        <w:rPr>
          <w:sz w:val="24"/>
        </w:rPr>
        <w:t xml:space="preserve">или локально в отдельных функциях (замедленный </w:t>
      </w:r>
      <w:proofErr w:type="spellStart"/>
      <w:r>
        <w:rPr>
          <w:sz w:val="24"/>
        </w:rPr>
        <w:t>темплибо</w:t>
      </w:r>
      <w:proofErr w:type="spellEnd"/>
      <w:r>
        <w:rPr>
          <w:sz w:val="24"/>
        </w:rPr>
        <w:t xml:space="preserve"> неравномерное становление</w:t>
      </w:r>
      <w:r>
        <w:rPr>
          <w:spacing w:val="40"/>
          <w:sz w:val="24"/>
        </w:rPr>
        <w:t xml:space="preserve"> </w:t>
      </w:r>
      <w:r>
        <w:rPr>
          <w:sz w:val="24"/>
        </w:rPr>
        <w:t xml:space="preserve">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Pr>
          <w:sz w:val="24"/>
        </w:rPr>
        <w:t>саморегуляция</w:t>
      </w:r>
      <w:proofErr w:type="spellEnd"/>
      <w:r>
        <w:rPr>
          <w:sz w:val="24"/>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roofErr w:type="gramStart"/>
      <w:r>
        <w:rPr>
          <w:sz w:val="24"/>
        </w:rPr>
        <w:t>Возможна</w:t>
      </w:r>
      <w:proofErr w:type="gramEnd"/>
      <w:r>
        <w:rPr>
          <w:sz w:val="24"/>
        </w:rPr>
        <w:t xml:space="preserve"> </w:t>
      </w:r>
      <w:proofErr w:type="spellStart"/>
      <w:r>
        <w:rPr>
          <w:sz w:val="24"/>
        </w:rPr>
        <w:t>неадаптивность</w:t>
      </w:r>
      <w:proofErr w:type="spellEnd"/>
      <w:r>
        <w:rPr>
          <w:sz w:val="24"/>
        </w:rPr>
        <w:t xml:space="preserve"> поведения, связанная как с недостаточным пониманием социальных норм, так и с нарушением эмоциональной регуляции, </w:t>
      </w:r>
      <w:proofErr w:type="spellStart"/>
      <w:r>
        <w:rPr>
          <w:sz w:val="24"/>
        </w:rPr>
        <w:t>гиперактивностью</w:t>
      </w:r>
      <w:proofErr w:type="spellEnd"/>
      <w:r>
        <w:rPr>
          <w:sz w:val="24"/>
        </w:rPr>
        <w:t>.</w:t>
      </w:r>
    </w:p>
    <w:p w:rsidR="002F1570" w:rsidRDefault="00BA541A">
      <w:pPr>
        <w:pStyle w:val="ab"/>
        <w:tabs>
          <w:tab w:val="left" w:pos="488"/>
        </w:tabs>
        <w:spacing w:line="276" w:lineRule="auto"/>
        <w:ind w:left="0" w:right="-57" w:firstLine="0"/>
        <w:jc w:val="both"/>
      </w:pPr>
      <w:r>
        <w:rPr>
          <w:rFonts w:ascii="Tinos" w:hAnsi="Tinos"/>
          <w:b w:val="0"/>
          <w:bCs w:val="0"/>
          <w:sz w:val="23"/>
          <w:szCs w:val="24"/>
        </w:rPr>
        <w:t>Сроки</w:t>
      </w:r>
      <w:r>
        <w:rPr>
          <w:rFonts w:ascii="Tinos" w:hAnsi="Tinos"/>
          <w:b w:val="0"/>
          <w:bCs w:val="0"/>
          <w:sz w:val="24"/>
          <w:szCs w:val="24"/>
        </w:rPr>
        <w:t xml:space="preserve"> </w:t>
      </w:r>
      <w:r>
        <w:rPr>
          <w:rFonts w:ascii="Tinos" w:hAnsi="Tinos"/>
          <w:b w:val="0"/>
          <w:bCs w:val="0"/>
          <w:sz w:val="23"/>
          <w:szCs w:val="24"/>
        </w:rPr>
        <w:t>освоения</w:t>
      </w:r>
      <w:r>
        <w:rPr>
          <w:rFonts w:ascii="Tinos" w:hAnsi="Tinos"/>
          <w:b w:val="0"/>
          <w:bCs w:val="0"/>
          <w:sz w:val="24"/>
          <w:szCs w:val="24"/>
        </w:rPr>
        <w:t xml:space="preserve"> </w:t>
      </w:r>
      <w:r>
        <w:rPr>
          <w:rFonts w:ascii="Tinos" w:hAnsi="Tinos"/>
          <w:b w:val="0"/>
          <w:bCs w:val="0"/>
          <w:sz w:val="23"/>
          <w:szCs w:val="24"/>
        </w:rPr>
        <w:t>АООП</w:t>
      </w:r>
      <w:r>
        <w:rPr>
          <w:rFonts w:ascii="Tinos" w:hAnsi="Tinos"/>
          <w:b w:val="0"/>
          <w:bCs w:val="0"/>
          <w:sz w:val="24"/>
          <w:szCs w:val="24"/>
        </w:rPr>
        <w:t xml:space="preserve"> </w:t>
      </w:r>
      <w:r>
        <w:rPr>
          <w:rFonts w:ascii="Tinos" w:hAnsi="Tinos"/>
          <w:b w:val="0"/>
          <w:bCs w:val="0"/>
          <w:sz w:val="23"/>
          <w:szCs w:val="24"/>
        </w:rPr>
        <w:t>НОО</w:t>
      </w:r>
      <w:r>
        <w:rPr>
          <w:rFonts w:ascii="Tinos" w:hAnsi="Tinos"/>
          <w:b w:val="0"/>
          <w:bCs w:val="0"/>
          <w:sz w:val="24"/>
          <w:szCs w:val="24"/>
        </w:rPr>
        <w:t xml:space="preserve"> </w:t>
      </w:r>
      <w:r>
        <w:rPr>
          <w:rFonts w:ascii="Tinos" w:hAnsi="Tinos"/>
          <w:b w:val="0"/>
          <w:bCs w:val="0"/>
          <w:sz w:val="23"/>
          <w:szCs w:val="24"/>
        </w:rPr>
        <w:t>(вариант</w:t>
      </w:r>
      <w:r>
        <w:rPr>
          <w:rFonts w:ascii="Tinos" w:hAnsi="Tinos"/>
          <w:b w:val="0"/>
          <w:bCs w:val="0"/>
          <w:sz w:val="24"/>
          <w:szCs w:val="24"/>
        </w:rPr>
        <w:t xml:space="preserve"> </w:t>
      </w:r>
      <w:r>
        <w:rPr>
          <w:rFonts w:ascii="Tinos" w:hAnsi="Tinos"/>
          <w:b w:val="0"/>
          <w:bCs w:val="0"/>
          <w:sz w:val="23"/>
          <w:szCs w:val="24"/>
        </w:rPr>
        <w:t>7.2)</w:t>
      </w:r>
      <w:r>
        <w:rPr>
          <w:rFonts w:ascii="Tinos" w:hAnsi="Tinos"/>
          <w:b w:val="0"/>
          <w:bCs w:val="0"/>
          <w:sz w:val="24"/>
          <w:szCs w:val="24"/>
        </w:rPr>
        <w:t xml:space="preserve"> </w:t>
      </w:r>
      <w:proofErr w:type="gramStart"/>
      <w:r>
        <w:rPr>
          <w:rFonts w:ascii="Tinos" w:hAnsi="Tinos"/>
          <w:b w:val="0"/>
          <w:bCs w:val="0"/>
          <w:sz w:val="23"/>
          <w:szCs w:val="24"/>
        </w:rPr>
        <w:t>обучающимися</w:t>
      </w:r>
      <w:proofErr w:type="gramEnd"/>
      <w:r>
        <w:rPr>
          <w:rFonts w:ascii="Tinos" w:hAnsi="Tinos"/>
          <w:b w:val="0"/>
          <w:bCs w:val="0"/>
          <w:sz w:val="24"/>
          <w:szCs w:val="24"/>
        </w:rPr>
        <w:t xml:space="preserve"> </w:t>
      </w:r>
      <w:r>
        <w:rPr>
          <w:rFonts w:ascii="Tinos" w:hAnsi="Tinos"/>
          <w:b w:val="0"/>
          <w:bCs w:val="0"/>
          <w:sz w:val="23"/>
          <w:szCs w:val="24"/>
        </w:rPr>
        <w:t>с</w:t>
      </w:r>
      <w:r>
        <w:rPr>
          <w:rFonts w:ascii="Tinos" w:hAnsi="Tinos"/>
          <w:b w:val="0"/>
          <w:bCs w:val="0"/>
          <w:sz w:val="24"/>
          <w:szCs w:val="24"/>
        </w:rPr>
        <w:t xml:space="preserve"> </w:t>
      </w:r>
      <w:r>
        <w:rPr>
          <w:rFonts w:ascii="Tinos" w:hAnsi="Tinos"/>
          <w:b w:val="0"/>
          <w:bCs w:val="0"/>
          <w:sz w:val="23"/>
          <w:szCs w:val="24"/>
        </w:rPr>
        <w:t>ЗПР</w:t>
      </w:r>
      <w:r>
        <w:rPr>
          <w:rFonts w:ascii="Tinos" w:hAnsi="Tinos"/>
          <w:b w:val="0"/>
          <w:bCs w:val="0"/>
          <w:sz w:val="24"/>
          <w:szCs w:val="24"/>
        </w:rPr>
        <w:t xml:space="preserve"> </w:t>
      </w:r>
      <w:r>
        <w:rPr>
          <w:rFonts w:ascii="Tinos" w:hAnsi="Tinos"/>
          <w:b w:val="0"/>
          <w:bCs w:val="0"/>
          <w:sz w:val="23"/>
          <w:szCs w:val="24"/>
        </w:rPr>
        <w:t>составляют пять лет. Количество учебных занятий за пять учебных лет не</w:t>
      </w:r>
      <w:r>
        <w:rPr>
          <w:rFonts w:ascii="Tinos" w:hAnsi="Tinos"/>
          <w:b w:val="0"/>
          <w:bCs w:val="0"/>
          <w:sz w:val="24"/>
          <w:szCs w:val="24"/>
        </w:rPr>
        <w:t xml:space="preserve"> </w:t>
      </w:r>
      <w:r>
        <w:rPr>
          <w:rFonts w:ascii="Tinos" w:hAnsi="Tinos"/>
          <w:b w:val="0"/>
          <w:bCs w:val="0"/>
          <w:sz w:val="23"/>
          <w:szCs w:val="24"/>
        </w:rPr>
        <w:t>может</w:t>
      </w:r>
      <w:r>
        <w:rPr>
          <w:rFonts w:ascii="Tinos" w:hAnsi="Tinos"/>
          <w:b w:val="0"/>
          <w:bCs w:val="0"/>
          <w:sz w:val="24"/>
          <w:szCs w:val="24"/>
        </w:rPr>
        <w:t xml:space="preserve"> </w:t>
      </w:r>
      <w:r>
        <w:rPr>
          <w:rFonts w:ascii="Tinos" w:hAnsi="Tinos"/>
          <w:b w:val="0"/>
          <w:bCs w:val="0"/>
          <w:sz w:val="23"/>
          <w:szCs w:val="24"/>
        </w:rPr>
        <w:t>составлять</w:t>
      </w:r>
      <w:r>
        <w:rPr>
          <w:rFonts w:ascii="Tinos" w:hAnsi="Tinos"/>
          <w:b w:val="0"/>
          <w:bCs w:val="0"/>
          <w:sz w:val="24"/>
          <w:szCs w:val="24"/>
        </w:rPr>
        <w:t xml:space="preserve"> </w:t>
      </w:r>
      <w:r>
        <w:rPr>
          <w:rFonts w:ascii="Tinos" w:hAnsi="Tinos"/>
          <w:b w:val="0"/>
          <w:bCs w:val="0"/>
          <w:sz w:val="23"/>
          <w:szCs w:val="24"/>
        </w:rPr>
        <w:t>более</w:t>
      </w:r>
      <w:r>
        <w:rPr>
          <w:rFonts w:ascii="Tinos" w:hAnsi="Tinos"/>
          <w:b w:val="0"/>
          <w:bCs w:val="0"/>
          <w:sz w:val="24"/>
          <w:szCs w:val="24"/>
        </w:rPr>
        <w:t xml:space="preserve"> </w:t>
      </w:r>
      <w:r>
        <w:rPr>
          <w:rFonts w:ascii="Tinos" w:hAnsi="Tinos"/>
          <w:b w:val="0"/>
          <w:bCs w:val="0"/>
          <w:sz w:val="23"/>
          <w:szCs w:val="24"/>
        </w:rPr>
        <w:t>3732</w:t>
      </w:r>
      <w:r>
        <w:rPr>
          <w:rFonts w:ascii="Tinos" w:hAnsi="Tinos"/>
          <w:b w:val="0"/>
          <w:bCs w:val="0"/>
          <w:sz w:val="24"/>
          <w:szCs w:val="24"/>
        </w:rPr>
        <w:t xml:space="preserve"> </w:t>
      </w:r>
      <w:r>
        <w:rPr>
          <w:rFonts w:ascii="Tinos" w:hAnsi="Tinos"/>
          <w:b w:val="0"/>
          <w:bCs w:val="0"/>
          <w:sz w:val="23"/>
          <w:szCs w:val="24"/>
        </w:rPr>
        <w:t>часов.</w:t>
      </w:r>
      <w:r>
        <w:rPr>
          <w:rFonts w:ascii="Tinos" w:hAnsi="Tinos"/>
          <w:b w:val="0"/>
          <w:bCs w:val="0"/>
          <w:sz w:val="24"/>
          <w:szCs w:val="24"/>
        </w:rPr>
        <w:t xml:space="preserve"> </w:t>
      </w:r>
      <w:r>
        <w:rPr>
          <w:rFonts w:ascii="Tinos" w:hAnsi="Tinos"/>
          <w:b w:val="0"/>
          <w:bCs w:val="0"/>
          <w:sz w:val="23"/>
          <w:szCs w:val="24"/>
        </w:rPr>
        <w:t>Время,</w:t>
      </w:r>
      <w:r>
        <w:rPr>
          <w:rFonts w:ascii="Tinos" w:hAnsi="Tinos"/>
          <w:b w:val="0"/>
          <w:bCs w:val="0"/>
          <w:sz w:val="24"/>
          <w:szCs w:val="24"/>
        </w:rPr>
        <w:t xml:space="preserve"> </w:t>
      </w:r>
      <w:r>
        <w:rPr>
          <w:rFonts w:ascii="Tinos" w:hAnsi="Tinos"/>
          <w:b w:val="0"/>
          <w:bCs w:val="0"/>
          <w:sz w:val="23"/>
          <w:szCs w:val="24"/>
        </w:rPr>
        <w:t>отводимое</w:t>
      </w:r>
      <w:r>
        <w:rPr>
          <w:rFonts w:ascii="Tinos" w:hAnsi="Tinos"/>
          <w:b w:val="0"/>
          <w:bCs w:val="0"/>
          <w:sz w:val="24"/>
          <w:szCs w:val="24"/>
        </w:rPr>
        <w:t xml:space="preserve"> </w:t>
      </w:r>
      <w:r>
        <w:rPr>
          <w:rFonts w:ascii="Tinos" w:hAnsi="Tinos"/>
          <w:b w:val="0"/>
          <w:bCs w:val="0"/>
          <w:sz w:val="23"/>
          <w:szCs w:val="24"/>
        </w:rPr>
        <w:t>на</w:t>
      </w:r>
      <w:r>
        <w:rPr>
          <w:rFonts w:ascii="Tinos" w:hAnsi="Tinos"/>
          <w:b w:val="0"/>
          <w:bCs w:val="0"/>
          <w:sz w:val="24"/>
          <w:szCs w:val="24"/>
        </w:rPr>
        <w:t xml:space="preserve"> </w:t>
      </w:r>
      <w:r>
        <w:rPr>
          <w:rFonts w:ascii="Tinos" w:hAnsi="Tinos"/>
          <w:b w:val="0"/>
          <w:bCs w:val="0"/>
          <w:sz w:val="23"/>
          <w:szCs w:val="24"/>
        </w:rPr>
        <w:t>внеурочную</w:t>
      </w:r>
      <w:r>
        <w:rPr>
          <w:rFonts w:ascii="Tinos" w:hAnsi="Tinos"/>
          <w:b w:val="0"/>
          <w:bCs w:val="0"/>
          <w:sz w:val="24"/>
          <w:szCs w:val="24"/>
        </w:rPr>
        <w:t xml:space="preserve"> </w:t>
      </w:r>
      <w:r>
        <w:rPr>
          <w:rFonts w:ascii="Tinos" w:hAnsi="Tinos"/>
          <w:b w:val="0"/>
          <w:bCs w:val="0"/>
          <w:sz w:val="23"/>
          <w:szCs w:val="24"/>
        </w:rPr>
        <w:t>деятельность, на уровне НОО составляет 1680 часов, из них 1176 часов</w:t>
      </w:r>
      <w:r>
        <w:rPr>
          <w:rFonts w:ascii="Tinos" w:hAnsi="Tinos"/>
          <w:b w:val="0"/>
          <w:bCs w:val="0"/>
          <w:sz w:val="24"/>
          <w:szCs w:val="24"/>
        </w:rPr>
        <w:t xml:space="preserve"> </w:t>
      </w:r>
      <w:r>
        <w:rPr>
          <w:rFonts w:ascii="Tinos" w:hAnsi="Tinos"/>
          <w:b w:val="0"/>
          <w:bCs w:val="0"/>
          <w:sz w:val="23"/>
          <w:szCs w:val="24"/>
        </w:rPr>
        <w:t>приходится на коррекционно-развивающее направление.</w:t>
      </w:r>
    </w:p>
    <w:p w:rsidR="002F1570" w:rsidRDefault="00BA541A">
      <w:pPr>
        <w:tabs>
          <w:tab w:val="left" w:pos="488"/>
        </w:tabs>
        <w:spacing w:line="276" w:lineRule="auto"/>
        <w:jc w:val="both"/>
        <w:outlineLvl w:val="0"/>
        <w:rPr>
          <w:bCs/>
          <w:sz w:val="24"/>
          <w:szCs w:val="24"/>
        </w:rPr>
      </w:pPr>
      <w:r>
        <w:rPr>
          <w:bCs/>
          <w:sz w:val="24"/>
          <w:szCs w:val="24"/>
        </w:rPr>
        <w:t xml:space="preserve">Изучение учебных предметов (модулей) предметных областей учебного плана реализуется средствами УМК «Школа России», допущенного к использованию Приказом Министерства просвещения Российской. </w:t>
      </w:r>
    </w:p>
    <w:p w:rsidR="002F1570" w:rsidRDefault="00BA541A">
      <w:pPr>
        <w:tabs>
          <w:tab w:val="left" w:pos="488"/>
        </w:tabs>
        <w:spacing w:line="276" w:lineRule="auto"/>
        <w:jc w:val="both"/>
        <w:outlineLvl w:val="0"/>
        <w:rPr>
          <w:rFonts w:ascii="Tinos" w:hAnsi="Tinos"/>
          <w:sz w:val="24"/>
          <w:szCs w:val="24"/>
        </w:rPr>
      </w:pPr>
      <w:bookmarkStart w:id="1" w:name="page11R_mcid18"/>
      <w:bookmarkEnd w:id="1"/>
      <w:r>
        <w:rPr>
          <w:rFonts w:ascii="Tinos" w:hAnsi="Tinos"/>
          <w:sz w:val="24"/>
          <w:szCs w:val="24"/>
        </w:rPr>
        <w:t>1.«Русский язык и литературное чтение»</w:t>
      </w:r>
      <w:bookmarkStart w:id="2" w:name="page11R_mcid19"/>
      <w:bookmarkEnd w:id="2"/>
      <w:r>
        <w:rPr>
          <w:rFonts w:ascii="Tinos" w:hAnsi="Tinos"/>
          <w:bCs/>
          <w:sz w:val="24"/>
          <w:szCs w:val="24"/>
        </w:rPr>
        <w:br/>
        <w:t>В предметной области изучаются учебные предметы «Русский язык» и «Литературное чтение». В соответствии с подпунктом «б» пункта 3 статьи 1</w:t>
      </w:r>
      <w:bookmarkStart w:id="3" w:name="page13R_mcid0"/>
      <w:bookmarkEnd w:id="3"/>
      <w:r>
        <w:rPr>
          <w:rFonts w:ascii="Tinos" w:hAnsi="Tinos"/>
          <w:bCs/>
          <w:sz w:val="24"/>
          <w:szCs w:val="24"/>
        </w:rPr>
        <w:t xml:space="preserve"> </w:t>
      </w:r>
      <w:r>
        <w:rPr>
          <w:rFonts w:ascii="Tinos" w:hAnsi="Tinos"/>
          <w:sz w:val="24"/>
          <w:szCs w:val="24"/>
        </w:rPr>
        <w:t xml:space="preserve">Федерального закона от 24.09.2022 г. </w:t>
      </w:r>
      <w:proofErr w:type="spellStart"/>
      <w:r>
        <w:rPr>
          <w:rFonts w:ascii="Tinos" w:hAnsi="Tinos"/>
          <w:sz w:val="24"/>
          <w:szCs w:val="24"/>
        </w:rPr>
        <w:t>No</w:t>
      </w:r>
      <w:proofErr w:type="spellEnd"/>
      <w:r>
        <w:rPr>
          <w:rFonts w:ascii="Tinos" w:hAnsi="Tinos"/>
          <w:sz w:val="24"/>
          <w:szCs w:val="24"/>
        </w:rPr>
        <w:t xml:space="preserve"> 371-ФЗ реализация учебных предметов предусматривает непосредственное применение федеральных</w:t>
      </w:r>
      <w:r>
        <w:rPr>
          <w:rFonts w:ascii="Tinos" w:hAnsi="Tinos"/>
          <w:sz w:val="24"/>
          <w:szCs w:val="24"/>
        </w:rPr>
        <w:br/>
        <w:t xml:space="preserve">рабочих программ. Количество часов на предметы указано в соответствии с федеральными учебными планами федеральной образовательной программы начального общего образования, </w:t>
      </w:r>
      <w:proofErr w:type="spellStart"/>
      <w:r>
        <w:rPr>
          <w:rFonts w:ascii="Tinos" w:hAnsi="Tinos"/>
          <w:sz w:val="24"/>
          <w:szCs w:val="24"/>
        </w:rPr>
        <w:t>утвержденнойприказом</w:t>
      </w:r>
      <w:proofErr w:type="spellEnd"/>
      <w:r>
        <w:rPr>
          <w:rFonts w:ascii="Tinos" w:hAnsi="Tinos"/>
          <w:sz w:val="24"/>
          <w:szCs w:val="24"/>
        </w:rPr>
        <w:t xml:space="preserve"> </w:t>
      </w:r>
      <w:proofErr w:type="spellStart"/>
      <w:r>
        <w:rPr>
          <w:rFonts w:ascii="Tinos" w:hAnsi="Tinos"/>
          <w:sz w:val="24"/>
          <w:szCs w:val="24"/>
        </w:rPr>
        <w:t>Минпросвещения</w:t>
      </w:r>
      <w:proofErr w:type="spellEnd"/>
      <w:r>
        <w:rPr>
          <w:rFonts w:ascii="Tinos" w:hAnsi="Tinos"/>
          <w:sz w:val="24"/>
          <w:szCs w:val="24"/>
        </w:rPr>
        <w:t xml:space="preserve"> от 16.11.2022 г. </w:t>
      </w:r>
      <w:proofErr w:type="spellStart"/>
      <w:r>
        <w:rPr>
          <w:rFonts w:ascii="Tinos" w:hAnsi="Tinos"/>
          <w:sz w:val="24"/>
          <w:szCs w:val="24"/>
        </w:rPr>
        <w:t>No</w:t>
      </w:r>
      <w:proofErr w:type="spellEnd"/>
      <w:r>
        <w:rPr>
          <w:rFonts w:ascii="Tinos" w:hAnsi="Tinos"/>
          <w:sz w:val="24"/>
          <w:szCs w:val="24"/>
        </w:rPr>
        <w:t xml:space="preserve"> 992.</w:t>
      </w:r>
      <w:bookmarkStart w:id="4" w:name="page13R_mcid1"/>
      <w:bookmarkEnd w:id="4"/>
      <w:r>
        <w:rPr>
          <w:rFonts w:ascii="Tinos" w:hAnsi="Tinos"/>
          <w:sz w:val="24"/>
          <w:szCs w:val="24"/>
        </w:rPr>
        <w:br/>
        <w:t>2. «Математика и информатика» Включает в себя учебный предмет «Математика», который представлен в объеме 4 часа в неделю. Изучение информатики на уровне начального общего образования осуществляется в рамках других учебных предметов. Достижение предметных и метапредметных результатов, связанных с использованием информационных технологий, достигается за счет включения тематических разделов в программы учебных предметов</w:t>
      </w:r>
      <w:r>
        <w:rPr>
          <w:rFonts w:ascii="Tinos" w:hAnsi="Tinos"/>
          <w:sz w:val="24"/>
          <w:szCs w:val="24"/>
        </w:rPr>
        <w:br/>
        <w:t>«Математика», «Окружающий мир», «Труд (технология)», «Изобразительное искусство»:</w:t>
      </w:r>
      <w:bookmarkStart w:id="5" w:name="page13R_mcid3"/>
      <w:bookmarkEnd w:id="5"/>
      <w:r>
        <w:rPr>
          <w:rFonts w:ascii="Tinos" w:hAnsi="Tinos"/>
          <w:sz w:val="24"/>
          <w:szCs w:val="24"/>
        </w:rPr>
        <w:br/>
        <w:t xml:space="preserve">− </w:t>
      </w:r>
      <w:proofErr w:type="gramStart"/>
      <w:r>
        <w:rPr>
          <w:rFonts w:ascii="Tinos" w:hAnsi="Tinos"/>
          <w:sz w:val="24"/>
          <w:szCs w:val="24"/>
        </w:rPr>
        <w:t>«Математика» – раздел «Математическая информация» (предполагает развитие навыков поиска и применения информации, использование разнообразных источников информации, в том числе сети Интернет);</w:t>
      </w:r>
      <w:bookmarkStart w:id="6" w:name="page13R_mcid4"/>
      <w:bookmarkEnd w:id="6"/>
      <w:r>
        <w:rPr>
          <w:rFonts w:ascii="Tinos" w:hAnsi="Tinos"/>
          <w:sz w:val="24"/>
          <w:szCs w:val="24"/>
        </w:rPr>
        <w:br/>
        <w:t>− «Окружающий мир» – раздел «Безопасность в сети Интернет» (предполагает развитие навыков в ориентировании в признаках мошеннических действий, защита персональной информации, правила</w:t>
      </w:r>
      <w:r>
        <w:rPr>
          <w:rFonts w:ascii="Tinos" w:hAnsi="Tinos"/>
          <w:sz w:val="24"/>
          <w:szCs w:val="24"/>
        </w:rPr>
        <w:br/>
      </w:r>
      <w:r>
        <w:rPr>
          <w:rFonts w:ascii="Tinos" w:hAnsi="Tinos"/>
          <w:sz w:val="24"/>
          <w:szCs w:val="24"/>
        </w:rPr>
        <w:lastRenderedPageBreak/>
        <w:t>коммуникации в мессенджерах и социальных группах в условиях контролируемого доступа в Интернет);</w:t>
      </w:r>
      <w:bookmarkStart w:id="7" w:name="page13R_mcid5"/>
      <w:bookmarkEnd w:id="7"/>
      <w:proofErr w:type="gramEnd"/>
      <w:r>
        <w:rPr>
          <w:rFonts w:ascii="Tinos" w:hAnsi="Tinos"/>
          <w:sz w:val="24"/>
          <w:szCs w:val="24"/>
        </w:rPr>
        <w:br/>
        <w:t>− «Труд (технология)» – модуль «ИКТ» (обеспечивает достижение предметных и метапредметных результатов, связанных с использованием информационных технологий).</w:t>
      </w:r>
      <w:bookmarkStart w:id="8" w:name="page13R_mcid6"/>
      <w:bookmarkEnd w:id="8"/>
      <w:r>
        <w:rPr>
          <w:rFonts w:ascii="Tinos" w:hAnsi="Tinos"/>
          <w:sz w:val="24"/>
          <w:szCs w:val="24"/>
        </w:rPr>
        <w:br/>
        <w:t xml:space="preserve">− «Изобразительное искусство» – раздел «Азбука цифровой графики» (предусматривает изучение фотографии, работу в программах </w:t>
      </w:r>
      <w:proofErr w:type="spellStart"/>
      <w:r>
        <w:rPr>
          <w:rFonts w:ascii="Tinos" w:hAnsi="Tinos"/>
          <w:sz w:val="24"/>
          <w:szCs w:val="24"/>
        </w:rPr>
        <w:t>Paint</w:t>
      </w:r>
      <w:proofErr w:type="spellEnd"/>
      <w:r>
        <w:rPr>
          <w:rFonts w:ascii="Tinos" w:hAnsi="Tinos"/>
          <w:sz w:val="24"/>
          <w:szCs w:val="24"/>
        </w:rPr>
        <w:t xml:space="preserve">, </w:t>
      </w:r>
      <w:proofErr w:type="spellStart"/>
      <w:r>
        <w:rPr>
          <w:rFonts w:ascii="Tinos" w:hAnsi="Tinos"/>
          <w:sz w:val="24"/>
          <w:szCs w:val="24"/>
        </w:rPr>
        <w:t>Picture</w:t>
      </w:r>
      <w:proofErr w:type="spellEnd"/>
      <w:r>
        <w:rPr>
          <w:rFonts w:ascii="Tinos" w:hAnsi="Tinos"/>
          <w:sz w:val="24"/>
          <w:szCs w:val="24"/>
        </w:rPr>
        <w:t xml:space="preserve"> </w:t>
      </w:r>
      <w:proofErr w:type="spellStart"/>
      <w:r>
        <w:rPr>
          <w:rFonts w:ascii="Tinos" w:hAnsi="Tinos"/>
          <w:sz w:val="24"/>
          <w:szCs w:val="24"/>
        </w:rPr>
        <w:t>Manager</w:t>
      </w:r>
      <w:proofErr w:type="spellEnd"/>
      <w:r>
        <w:rPr>
          <w:rFonts w:ascii="Tinos" w:hAnsi="Tinos"/>
          <w:sz w:val="24"/>
          <w:szCs w:val="24"/>
        </w:rPr>
        <w:t xml:space="preserve"> и </w:t>
      </w:r>
      <w:proofErr w:type="spellStart"/>
      <w:r>
        <w:rPr>
          <w:rFonts w:ascii="Tinos" w:hAnsi="Tinos"/>
          <w:sz w:val="24"/>
          <w:szCs w:val="24"/>
        </w:rPr>
        <w:t>PowerPoint</w:t>
      </w:r>
      <w:proofErr w:type="spellEnd"/>
      <w:r>
        <w:rPr>
          <w:rFonts w:ascii="Tinos" w:hAnsi="Tinos"/>
          <w:sz w:val="24"/>
          <w:szCs w:val="24"/>
        </w:rPr>
        <w:t>, виртуальные путешествия);</w:t>
      </w:r>
      <w:bookmarkStart w:id="9" w:name="page13R_mcid7"/>
      <w:bookmarkEnd w:id="9"/>
      <w:r>
        <w:rPr>
          <w:rFonts w:ascii="Tinos" w:hAnsi="Tinos"/>
          <w:sz w:val="24"/>
          <w:szCs w:val="24"/>
        </w:rPr>
        <w:br/>
        <w:t>3. «Иностранный язык» Изучение учебного предмета «Иностранный язык» начинается с 3-го</w:t>
      </w:r>
      <w:r>
        <w:rPr>
          <w:rFonts w:ascii="Tinos" w:hAnsi="Tinos"/>
          <w:sz w:val="24"/>
          <w:szCs w:val="24"/>
        </w:rPr>
        <w:br/>
        <w:t xml:space="preserve">класса. На его изучение отводится по часу в неделю. В результате изучения предмета у </w:t>
      </w:r>
      <w:proofErr w:type="gramStart"/>
      <w:r>
        <w:rPr>
          <w:rFonts w:ascii="Tinos" w:hAnsi="Tinos"/>
          <w:sz w:val="24"/>
          <w:szCs w:val="24"/>
        </w:rPr>
        <w:t>обучающихся</w:t>
      </w:r>
      <w:proofErr w:type="gramEnd"/>
      <w:r>
        <w:rPr>
          <w:rFonts w:ascii="Tinos" w:hAnsi="Tinos"/>
          <w:sz w:val="24"/>
          <w:szCs w:val="24"/>
        </w:rPr>
        <w:t xml:space="preserve">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w:t>
      </w:r>
      <w:r>
        <w:rPr>
          <w:rFonts w:ascii="Tinos" w:hAnsi="Tinos"/>
          <w:sz w:val="24"/>
          <w:szCs w:val="24"/>
        </w:rPr>
        <w:br/>
        <w:t>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2F1570" w:rsidRDefault="00BA541A">
      <w:pPr>
        <w:spacing w:line="276" w:lineRule="auto"/>
        <w:jc w:val="both"/>
      </w:pPr>
      <w:bookmarkStart w:id="10" w:name="page15R_mcid0"/>
      <w:bookmarkEnd w:id="10"/>
      <w:r>
        <w:rPr>
          <w:rFonts w:ascii="Tinos" w:hAnsi="Tinos"/>
          <w:sz w:val="24"/>
          <w:szCs w:val="24"/>
        </w:rPr>
        <w:t>4. «Обществознание и естествознание (окружающий мир)» Включает в себя учебный предмет «Окружающий мир», который представлен в объеме 2 часа в неделю.</w:t>
      </w:r>
      <w:bookmarkStart w:id="11" w:name="page15R_mcid2"/>
      <w:bookmarkEnd w:id="11"/>
      <w:r>
        <w:rPr>
          <w:rFonts w:ascii="Tinos" w:hAnsi="Tinos"/>
          <w:sz w:val="24"/>
          <w:szCs w:val="24"/>
        </w:rPr>
        <w:br/>
        <w:t xml:space="preserve">В соответствии с подпунктом «б» пункта 3 статьи 1 Федерального закона от 24.09.2022 </w:t>
      </w:r>
      <w:proofErr w:type="spellStart"/>
      <w:r>
        <w:rPr>
          <w:rFonts w:ascii="Tinos" w:hAnsi="Tinos"/>
          <w:sz w:val="24"/>
          <w:szCs w:val="24"/>
        </w:rPr>
        <w:t>No</w:t>
      </w:r>
      <w:proofErr w:type="spellEnd"/>
      <w:r>
        <w:rPr>
          <w:rFonts w:ascii="Tinos" w:hAnsi="Tinos"/>
          <w:sz w:val="24"/>
          <w:szCs w:val="24"/>
        </w:rPr>
        <w:t xml:space="preserve"> 371-ФЗ реализация учебного предмета предусматривает непосредственное применение федеральной рабочей программы учебного предмета «Окружающий мир». Количество часов на предмет указано в</w:t>
      </w:r>
      <w:r>
        <w:rPr>
          <w:rFonts w:ascii="Tinos" w:hAnsi="Tinos"/>
          <w:sz w:val="24"/>
          <w:szCs w:val="24"/>
        </w:rPr>
        <w:br/>
        <w:t xml:space="preserve">соответствии с федеральными учебными планами федеральной образовательной программы начального общего образования, утвержденной приказом Минпросвещения от 16.11.2022 г. </w:t>
      </w:r>
      <w:proofErr w:type="spellStart"/>
      <w:r>
        <w:rPr>
          <w:rFonts w:ascii="Tinos" w:hAnsi="Tinos"/>
          <w:sz w:val="24"/>
          <w:szCs w:val="24"/>
        </w:rPr>
        <w:t>No</w:t>
      </w:r>
      <w:proofErr w:type="spellEnd"/>
      <w:r>
        <w:rPr>
          <w:rFonts w:ascii="Tinos" w:hAnsi="Tinos"/>
          <w:sz w:val="24"/>
          <w:szCs w:val="24"/>
        </w:rPr>
        <w:t xml:space="preserve"> 992.</w:t>
      </w:r>
      <w:bookmarkStart w:id="12" w:name="page15R_mcid3"/>
      <w:bookmarkEnd w:id="12"/>
      <w:r>
        <w:rPr>
          <w:rFonts w:ascii="Tinos" w:hAnsi="Tinos"/>
          <w:sz w:val="24"/>
          <w:szCs w:val="24"/>
        </w:rPr>
        <w:br/>
        <w:t>5. «Основы религиозных культур и светской этики» Включает в себя учебный предмет «Основы религиозных культур и светской этики», который представлен в объеме 1 час в неделю в 4-м классе.</w:t>
      </w:r>
      <w:r>
        <w:rPr>
          <w:rFonts w:ascii="Tinos" w:hAnsi="Tinos"/>
          <w:sz w:val="24"/>
          <w:szCs w:val="24"/>
        </w:rPr>
        <w:br/>
        <w:t>На основании заявлений родителей (законных представителей) обучающиеся будут изучать модуль «Основы светской этики».</w:t>
      </w:r>
      <w:bookmarkStart w:id="13" w:name="page15R_mcid5"/>
      <w:bookmarkEnd w:id="13"/>
      <w:r>
        <w:rPr>
          <w:rFonts w:ascii="Tinos" w:hAnsi="Tinos"/>
          <w:sz w:val="24"/>
          <w:szCs w:val="24"/>
        </w:rPr>
        <w:br/>
        <w:t>6. «Искусство» Включает в себя учебные предметы «Изобразительное искусство» и</w:t>
      </w:r>
      <w:r>
        <w:rPr>
          <w:rFonts w:ascii="Tinos" w:hAnsi="Tinos"/>
          <w:sz w:val="24"/>
          <w:szCs w:val="24"/>
        </w:rPr>
        <w:br/>
        <w:t>«Музыка». Учебный предмет «Изобразительное искусство» представлен в объеме 1 час в неделю. Программа учебного предмета «Изобразительное искусство» на уровне начального общего образования включает тематический раздел «Азбука цифровой графики», который обеспечивает достижение предметных и метапредметных результатов, связанных с использованием</w:t>
      </w:r>
      <w:r>
        <w:rPr>
          <w:rFonts w:ascii="Tinos" w:hAnsi="Tinos"/>
          <w:sz w:val="24"/>
          <w:szCs w:val="24"/>
        </w:rPr>
        <w:br/>
        <w:t>информационных технологий.</w:t>
      </w:r>
      <w:bookmarkStart w:id="14" w:name="page15R_mcid8"/>
      <w:bookmarkEnd w:id="14"/>
      <w:r>
        <w:rPr>
          <w:rFonts w:ascii="Tinos" w:hAnsi="Tinos"/>
          <w:sz w:val="24"/>
          <w:szCs w:val="24"/>
        </w:rPr>
        <w:br/>
        <w:t>Учебный предмет «Музыка» представлен в объеме 1 час в неделю.</w:t>
      </w:r>
      <w:bookmarkStart w:id="15" w:name="page15R_mcid9"/>
      <w:bookmarkEnd w:id="15"/>
      <w:r>
        <w:rPr>
          <w:rFonts w:ascii="Tinos" w:hAnsi="Tinos"/>
          <w:sz w:val="24"/>
          <w:szCs w:val="24"/>
        </w:rPr>
        <w:br/>
        <w:t>7. «Технология» Включает в себя учебный предмет «Труд (технология)», который представлен в объеме 1 час в неделю. Программа учебного предмета «Труд (технология)» на уровне начального общего образования включает тематический раздел «Информационно-коммуникативные технологии», который обеспечивает достижение предметных и метапредметных</w:t>
      </w:r>
      <w:r>
        <w:rPr>
          <w:rFonts w:ascii="Tinos" w:hAnsi="Tinos"/>
          <w:sz w:val="24"/>
          <w:szCs w:val="24"/>
        </w:rPr>
        <w:br/>
        <w:t>результатов, связанных с использованием информационных технологий.</w:t>
      </w:r>
      <w:bookmarkStart w:id="16" w:name="page15R_mcid11"/>
      <w:bookmarkEnd w:id="16"/>
      <w:r>
        <w:rPr>
          <w:rFonts w:ascii="Tinos" w:hAnsi="Tinos"/>
          <w:sz w:val="24"/>
          <w:szCs w:val="24"/>
        </w:rPr>
        <w:br/>
        <w:t>8. «Физическая культура</w:t>
      </w:r>
      <w:proofErr w:type="gramStart"/>
      <w:r>
        <w:rPr>
          <w:rFonts w:ascii="Tinos" w:hAnsi="Tinos"/>
          <w:sz w:val="24"/>
          <w:szCs w:val="24"/>
        </w:rPr>
        <w:t xml:space="preserve"> В</w:t>
      </w:r>
      <w:proofErr w:type="gramEnd"/>
      <w:r>
        <w:rPr>
          <w:rFonts w:ascii="Tinos" w:hAnsi="Tinos"/>
          <w:sz w:val="24"/>
          <w:szCs w:val="24"/>
        </w:rPr>
        <w:t>ключает в себя учебный предмет «Физическая культура», который представлен в объеме 2 часа в неделю. Третий час физической культуры  добавлен из части, формируемой</w:t>
      </w:r>
      <w:r>
        <w:rPr>
          <w:rFonts w:ascii="Tinos" w:hAnsi="Tinos"/>
          <w:spacing w:val="40"/>
          <w:sz w:val="24"/>
          <w:szCs w:val="24"/>
        </w:rPr>
        <w:t xml:space="preserve"> </w:t>
      </w:r>
      <w:r>
        <w:rPr>
          <w:rFonts w:ascii="Tinos" w:hAnsi="Tinos"/>
          <w:sz w:val="24"/>
          <w:szCs w:val="24"/>
        </w:rPr>
        <w:t xml:space="preserve">участниками образовательных отношений, </w:t>
      </w:r>
      <w:r>
        <w:rPr>
          <w:rFonts w:ascii="Tinos" w:eastAsiaTheme="minorHAnsi" w:hAnsi="Tinos"/>
          <w:sz w:val="24"/>
          <w:szCs w:val="24"/>
        </w:rPr>
        <w:t xml:space="preserve">за счет часов внеурочной деятельности </w:t>
      </w:r>
      <w:r>
        <w:rPr>
          <w:rFonts w:ascii="Tinos" w:eastAsia="Calibri" w:hAnsi="Tinos"/>
          <w:bCs/>
          <w:color w:val="000000"/>
          <w:kern w:val="2"/>
          <w:sz w:val="24"/>
          <w:szCs w:val="24"/>
          <w:lang w:eastAsia="ru-RU"/>
        </w:rPr>
        <w:t>и (или) за счет посещения учащимися спортивных секций, школьных спортивных клубов.</w:t>
      </w:r>
    </w:p>
    <w:p w:rsidR="002F1570" w:rsidRDefault="00BA541A">
      <w:pPr>
        <w:jc w:val="both"/>
        <w:rPr>
          <w:sz w:val="24"/>
          <w:szCs w:val="24"/>
        </w:rPr>
      </w:pPr>
      <w:r>
        <w:rPr>
          <w:sz w:val="24"/>
          <w:szCs w:val="24"/>
        </w:rPr>
        <w:t xml:space="preserve">МБОУ СОШ №3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 </w:t>
      </w:r>
    </w:p>
    <w:p w:rsidR="002F1570" w:rsidRDefault="00BA541A">
      <w:pPr>
        <w:jc w:val="both"/>
        <w:rPr>
          <w:sz w:val="24"/>
          <w:szCs w:val="24"/>
        </w:rPr>
      </w:pPr>
      <w:r>
        <w:rPr>
          <w:sz w:val="24"/>
          <w:szCs w:val="24"/>
        </w:rPr>
        <w:t xml:space="preserve">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w:t>
      </w:r>
    </w:p>
    <w:p w:rsidR="002F1570" w:rsidRDefault="00BA541A">
      <w:pPr>
        <w:jc w:val="both"/>
        <w:rPr>
          <w:sz w:val="24"/>
          <w:szCs w:val="24"/>
        </w:rPr>
      </w:pPr>
      <w:r>
        <w:rPr>
          <w:sz w:val="24"/>
          <w:szCs w:val="24"/>
        </w:rPr>
        <w:t xml:space="preserve">На первом и втором годах обучения эта часть отсутствует. Время, отводимое на данную часть, внутри максимально допустимой недельной нагрузки </w:t>
      </w:r>
      <w:proofErr w:type="gramStart"/>
      <w:r>
        <w:rPr>
          <w:sz w:val="24"/>
          <w:szCs w:val="24"/>
        </w:rPr>
        <w:t>обучающихся</w:t>
      </w:r>
      <w:proofErr w:type="gramEnd"/>
      <w:r>
        <w:rPr>
          <w:sz w:val="24"/>
          <w:szCs w:val="24"/>
        </w:rPr>
        <w:t xml:space="preserve"> может быть использовано:</w:t>
      </w:r>
    </w:p>
    <w:p w:rsidR="002F1570" w:rsidRDefault="00BA541A">
      <w:pPr>
        <w:jc w:val="both"/>
        <w:rPr>
          <w:sz w:val="24"/>
          <w:szCs w:val="24"/>
        </w:rPr>
      </w:pPr>
      <w:r>
        <w:rPr>
          <w:sz w:val="24"/>
          <w:szCs w:val="24"/>
        </w:rPr>
        <w:t xml:space="preserve">      на увеличение учебных часов, отводимых на изучение отдельных учебных предметов обязательной части;</w:t>
      </w:r>
    </w:p>
    <w:p w:rsidR="002F1570" w:rsidRDefault="00BA541A">
      <w:pPr>
        <w:jc w:val="both"/>
        <w:rPr>
          <w:sz w:val="24"/>
          <w:szCs w:val="24"/>
        </w:rPr>
      </w:pPr>
      <w:r>
        <w:rPr>
          <w:sz w:val="24"/>
          <w:szCs w:val="24"/>
        </w:rPr>
        <w:t xml:space="preserve">      на введение учебных курсов, обеспечивающих удовлетворение особых образовательных </w:t>
      </w:r>
      <w:r>
        <w:rPr>
          <w:sz w:val="24"/>
          <w:szCs w:val="24"/>
        </w:rPr>
        <w:lastRenderedPageBreak/>
        <w:t>потребностей обучающихся с ЗПР и необходимую коррекцию недостатков в психическом и (или) физическом развитии;</w:t>
      </w:r>
    </w:p>
    <w:p w:rsidR="002F1570" w:rsidRDefault="00BA541A">
      <w:pPr>
        <w:jc w:val="both"/>
        <w:rPr>
          <w:sz w:val="24"/>
          <w:szCs w:val="24"/>
        </w:rPr>
      </w:pPr>
      <w:r>
        <w:rPr>
          <w:sz w:val="24"/>
          <w:szCs w:val="24"/>
        </w:rPr>
        <w:t xml:space="preserve">      на введение учебных курсов для факультативного изучения отдельных учебных предметов (например: элементарная компьютерная грамотность);</w:t>
      </w:r>
    </w:p>
    <w:p w:rsidR="002F1570" w:rsidRDefault="00BA541A">
      <w:pPr>
        <w:jc w:val="both"/>
        <w:rPr>
          <w:sz w:val="24"/>
          <w:szCs w:val="24"/>
        </w:rPr>
      </w:pPr>
      <w:r>
        <w:rPr>
          <w:sz w:val="24"/>
          <w:szCs w:val="24"/>
        </w:rPr>
        <w:t xml:space="preserve">     </w:t>
      </w:r>
      <w:proofErr w:type="gramStart"/>
      <w:r>
        <w:rPr>
          <w:sz w:val="24"/>
          <w:szCs w:val="24"/>
        </w:rPr>
        <w:t>на введение учебных курсов, обеспечивающих различные интересы обучающихся, в том числе этнокультурные (например: история и культура родного края).</w:t>
      </w:r>
      <w:proofErr w:type="gramEnd"/>
    </w:p>
    <w:p w:rsidR="002F1570" w:rsidRDefault="00BA541A">
      <w:pPr>
        <w:spacing w:line="276" w:lineRule="auto"/>
        <w:jc w:val="both"/>
        <w:rPr>
          <w:sz w:val="24"/>
          <w:szCs w:val="24"/>
        </w:rPr>
      </w:pPr>
      <w:proofErr w:type="gramStart"/>
      <w:r>
        <w:rPr>
          <w:sz w:val="24"/>
          <w:szCs w:val="24"/>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установленную СанПиН 1.2.3685-21</w:t>
      </w:r>
      <w:proofErr w:type="gramEnd"/>
    </w:p>
    <w:p w:rsidR="002F1570" w:rsidRDefault="00BA541A">
      <w:pPr>
        <w:jc w:val="both"/>
        <w:rPr>
          <w:sz w:val="24"/>
          <w:szCs w:val="24"/>
        </w:rPr>
      </w:pPr>
      <w:r>
        <w:rPr>
          <w:b/>
          <w:bCs/>
          <w:sz w:val="24"/>
          <w:szCs w:val="24"/>
        </w:rPr>
        <w:t xml:space="preserve">Обязательным компонентом учебного плана является внеурочная деятельность. </w:t>
      </w:r>
      <w:r>
        <w:rPr>
          <w:sz w:val="24"/>
          <w:szCs w:val="24"/>
        </w:rPr>
        <w:t>Организация занятий по направлениям внеурочной деятельности является неотъемлемой частью образовательного процесса. Выбор направлений внеурочной деятельности определяется образовательной организацией.</w:t>
      </w:r>
    </w:p>
    <w:p w:rsidR="002F1570" w:rsidRDefault="00BA541A">
      <w:pPr>
        <w:jc w:val="both"/>
        <w:rPr>
          <w:sz w:val="24"/>
          <w:szCs w:val="24"/>
        </w:rPr>
      </w:pPr>
      <w:r>
        <w:rPr>
          <w:sz w:val="24"/>
          <w:szCs w:val="24"/>
        </w:rPr>
        <w:t xml:space="preserve">      Коррекционно-развивающая область, согласно требованиям </w:t>
      </w:r>
      <w:hyperlink r:id="rId8">
        <w:r>
          <w:rPr>
            <w:sz w:val="24"/>
            <w:szCs w:val="24"/>
            <w:u w:val="single"/>
          </w:rPr>
          <w:t>ФГОС</w:t>
        </w:r>
      </w:hyperlink>
      <w:r>
        <w:rPr>
          <w:sz w:val="24"/>
          <w:szCs w:val="24"/>
        </w:rPr>
        <w:t xml:space="preserve"> НОО обучающихся с ОВЗ, является обязательной частью внеурочной деятельности и представлено фронтальными и индивидуальными коррекционно-развивающими занятиями,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ЗПР на основании рекомендаций ПМПК</w:t>
      </w:r>
      <w:proofErr w:type="gramStart"/>
      <w:r>
        <w:rPr>
          <w:sz w:val="24"/>
          <w:szCs w:val="24"/>
        </w:rPr>
        <w:t xml:space="preserve"> ,</w:t>
      </w:r>
      <w:proofErr w:type="gramEnd"/>
      <w:r>
        <w:rPr>
          <w:sz w:val="24"/>
          <w:szCs w:val="24"/>
        </w:rPr>
        <w:t xml:space="preserve"> Коррекционно-развивающие курсы могут проводиться в индивидуальной и групповой форме.</w:t>
      </w:r>
    </w:p>
    <w:p w:rsidR="002F1570" w:rsidRDefault="00BA541A">
      <w:pPr>
        <w:jc w:val="both"/>
        <w:rPr>
          <w:sz w:val="24"/>
          <w:szCs w:val="24"/>
        </w:rPr>
      </w:pPr>
      <w:r>
        <w:rPr>
          <w:sz w:val="24"/>
          <w:szCs w:val="24"/>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9">
        <w:r>
          <w:rPr>
            <w:sz w:val="24"/>
            <w:szCs w:val="24"/>
            <w:u w:val="single"/>
          </w:rPr>
          <w:t>пункт 3.4.16</w:t>
        </w:r>
      </w:hyperlink>
      <w:r>
        <w:rPr>
          <w:sz w:val="24"/>
          <w:szCs w:val="24"/>
        </w:rPr>
        <w:t xml:space="preserve"> Санитарно-эпидемиологических требований).</w:t>
      </w:r>
    </w:p>
    <w:p w:rsidR="002F1570" w:rsidRDefault="00BA541A">
      <w:pPr>
        <w:jc w:val="both"/>
        <w:rPr>
          <w:sz w:val="24"/>
          <w:szCs w:val="24"/>
        </w:rPr>
      </w:pPr>
      <w:r>
        <w:rPr>
          <w:sz w:val="24"/>
          <w:szCs w:val="24"/>
        </w:rPr>
        <w:t xml:space="preserve">     Чередование учебной и внеурочной деятельности в рамках реализации АООП НОО определяет образовательная организация.</w:t>
      </w:r>
    </w:p>
    <w:p w:rsidR="002F1570" w:rsidRDefault="00BA541A">
      <w:pPr>
        <w:jc w:val="both"/>
        <w:rPr>
          <w:sz w:val="24"/>
          <w:szCs w:val="24"/>
        </w:rPr>
      </w:pPr>
      <w:r>
        <w:rPr>
          <w:sz w:val="24"/>
          <w:szCs w:val="24"/>
        </w:rPr>
        <w:t>Федеральный учебный план обеспечивает, а также возможность их изучения, и устанавливает количество занятий, отводимых на их изучение, по классам (годам) обучения.</w:t>
      </w:r>
    </w:p>
    <w:p w:rsidR="002F1570" w:rsidRDefault="00BA541A">
      <w:pPr>
        <w:jc w:val="both"/>
        <w:rPr>
          <w:sz w:val="24"/>
          <w:szCs w:val="24"/>
        </w:rPr>
      </w:pPr>
      <w:r>
        <w:rPr>
          <w:sz w:val="24"/>
          <w:szCs w:val="24"/>
        </w:rPr>
        <w:t xml:space="preserve">    Часы коррекционно-развивающей области представлены групповыми и индивидуальными коррекционно-развивающими занятиями, направленными на коррекцию недостатков психофизического развития обучающихся и восполнение пробелов в знаниях. Количество часов в неделю указывается на одного учащегося. Коррекционно-развивающие занятия проводятся в течение учебного дня и во внеурочное время. Выбор коррекционно-развивающих курсов</w:t>
      </w:r>
      <w:r>
        <w:rPr>
          <w:spacing w:val="-5"/>
          <w:sz w:val="24"/>
          <w:szCs w:val="24"/>
        </w:rPr>
        <w:t xml:space="preserve"> </w:t>
      </w:r>
      <w:r>
        <w:rPr>
          <w:sz w:val="24"/>
          <w:szCs w:val="24"/>
        </w:rPr>
        <w:t>для</w:t>
      </w:r>
      <w:r>
        <w:rPr>
          <w:spacing w:val="-4"/>
          <w:sz w:val="24"/>
          <w:szCs w:val="24"/>
        </w:rPr>
        <w:t xml:space="preserve"> </w:t>
      </w:r>
      <w:r>
        <w:rPr>
          <w:sz w:val="24"/>
          <w:szCs w:val="24"/>
        </w:rPr>
        <w:t>индивидуальных</w:t>
      </w:r>
      <w:r>
        <w:rPr>
          <w:spacing w:val="-2"/>
          <w:sz w:val="24"/>
          <w:szCs w:val="24"/>
        </w:rPr>
        <w:t xml:space="preserve"> </w:t>
      </w:r>
      <w:r>
        <w:rPr>
          <w:sz w:val="24"/>
          <w:szCs w:val="24"/>
        </w:rPr>
        <w:t>и</w:t>
      </w:r>
      <w:r>
        <w:rPr>
          <w:spacing w:val="-6"/>
          <w:sz w:val="24"/>
          <w:szCs w:val="24"/>
        </w:rPr>
        <w:t xml:space="preserve"> </w:t>
      </w:r>
      <w:r>
        <w:rPr>
          <w:sz w:val="24"/>
          <w:szCs w:val="24"/>
        </w:rPr>
        <w:t>групповых</w:t>
      </w:r>
      <w:r>
        <w:rPr>
          <w:spacing w:val="-2"/>
          <w:sz w:val="24"/>
          <w:szCs w:val="24"/>
        </w:rPr>
        <w:t xml:space="preserve"> </w:t>
      </w:r>
      <w:r>
        <w:rPr>
          <w:sz w:val="24"/>
          <w:szCs w:val="24"/>
        </w:rPr>
        <w:t>занятий,</w:t>
      </w:r>
      <w:r>
        <w:rPr>
          <w:spacing w:val="-7"/>
          <w:sz w:val="24"/>
          <w:szCs w:val="24"/>
        </w:rPr>
        <w:t xml:space="preserve"> </w:t>
      </w:r>
      <w:r>
        <w:rPr>
          <w:sz w:val="24"/>
          <w:szCs w:val="24"/>
        </w:rPr>
        <w:t>их</w:t>
      </w:r>
      <w:r>
        <w:rPr>
          <w:spacing w:val="-5"/>
          <w:sz w:val="24"/>
          <w:szCs w:val="24"/>
        </w:rPr>
        <w:t xml:space="preserve"> </w:t>
      </w:r>
      <w:r>
        <w:rPr>
          <w:sz w:val="24"/>
          <w:szCs w:val="24"/>
        </w:rPr>
        <w:t>количественное</w:t>
      </w:r>
      <w:r>
        <w:rPr>
          <w:spacing w:val="-5"/>
          <w:sz w:val="24"/>
          <w:szCs w:val="24"/>
        </w:rPr>
        <w:t xml:space="preserve"> </w:t>
      </w:r>
      <w:r>
        <w:rPr>
          <w:sz w:val="24"/>
          <w:szCs w:val="24"/>
        </w:rPr>
        <w:t>соотношение,</w:t>
      </w:r>
      <w:r>
        <w:rPr>
          <w:spacing w:val="-4"/>
          <w:sz w:val="24"/>
          <w:szCs w:val="24"/>
        </w:rPr>
        <w:t xml:space="preserve"> </w:t>
      </w:r>
      <w:r>
        <w:rPr>
          <w:sz w:val="24"/>
          <w:szCs w:val="24"/>
        </w:rPr>
        <w:t>содержание осуществляется</w:t>
      </w:r>
      <w:r>
        <w:rPr>
          <w:spacing w:val="-14"/>
          <w:sz w:val="24"/>
          <w:szCs w:val="24"/>
        </w:rPr>
        <w:t xml:space="preserve"> </w:t>
      </w:r>
      <w:r>
        <w:rPr>
          <w:sz w:val="24"/>
          <w:szCs w:val="24"/>
        </w:rPr>
        <w:t>ОУ,</w:t>
      </w:r>
      <w:r>
        <w:rPr>
          <w:spacing w:val="-13"/>
          <w:sz w:val="24"/>
          <w:szCs w:val="24"/>
        </w:rPr>
        <w:t xml:space="preserve"> </w:t>
      </w:r>
      <w:r>
        <w:rPr>
          <w:sz w:val="24"/>
          <w:szCs w:val="24"/>
        </w:rPr>
        <w:t>исходя</w:t>
      </w:r>
      <w:r>
        <w:rPr>
          <w:spacing w:val="-15"/>
          <w:sz w:val="24"/>
          <w:szCs w:val="24"/>
        </w:rPr>
        <w:t xml:space="preserve"> </w:t>
      </w:r>
      <w:r>
        <w:rPr>
          <w:sz w:val="24"/>
          <w:szCs w:val="24"/>
        </w:rPr>
        <w:t>из</w:t>
      </w:r>
      <w:r>
        <w:rPr>
          <w:spacing w:val="-15"/>
          <w:sz w:val="24"/>
          <w:szCs w:val="24"/>
        </w:rPr>
        <w:t xml:space="preserve"> </w:t>
      </w:r>
      <w:r>
        <w:rPr>
          <w:sz w:val="24"/>
          <w:szCs w:val="24"/>
        </w:rPr>
        <w:t>психофизических</w:t>
      </w:r>
      <w:r>
        <w:rPr>
          <w:spacing w:val="-13"/>
          <w:sz w:val="24"/>
          <w:szCs w:val="24"/>
        </w:rPr>
        <w:t xml:space="preserve"> </w:t>
      </w:r>
      <w:proofErr w:type="gramStart"/>
      <w:r>
        <w:rPr>
          <w:sz w:val="24"/>
          <w:szCs w:val="24"/>
        </w:rPr>
        <w:t>особенностей</w:t>
      </w:r>
      <w:proofErr w:type="gramEnd"/>
      <w:r>
        <w:rPr>
          <w:spacing w:val="-15"/>
          <w:sz w:val="24"/>
          <w:szCs w:val="24"/>
        </w:rPr>
        <w:t xml:space="preserve"> </w:t>
      </w:r>
      <w:r>
        <w:rPr>
          <w:sz w:val="24"/>
          <w:szCs w:val="24"/>
        </w:rPr>
        <w:t>обучающихся</w:t>
      </w:r>
      <w:r>
        <w:rPr>
          <w:spacing w:val="-15"/>
          <w:sz w:val="24"/>
          <w:szCs w:val="24"/>
        </w:rPr>
        <w:t xml:space="preserve"> </w:t>
      </w:r>
      <w:r>
        <w:rPr>
          <w:sz w:val="24"/>
          <w:szCs w:val="24"/>
        </w:rPr>
        <w:t>с</w:t>
      </w:r>
      <w:r>
        <w:rPr>
          <w:spacing w:val="-15"/>
          <w:sz w:val="24"/>
          <w:szCs w:val="24"/>
        </w:rPr>
        <w:t xml:space="preserve"> </w:t>
      </w:r>
      <w:r>
        <w:rPr>
          <w:sz w:val="24"/>
          <w:szCs w:val="24"/>
        </w:rPr>
        <w:t>ЗПР</w:t>
      </w:r>
      <w:r>
        <w:rPr>
          <w:spacing w:val="-15"/>
          <w:sz w:val="24"/>
          <w:szCs w:val="24"/>
        </w:rPr>
        <w:t xml:space="preserve"> </w:t>
      </w:r>
      <w:r>
        <w:rPr>
          <w:sz w:val="24"/>
          <w:szCs w:val="24"/>
        </w:rPr>
        <w:t>на</w:t>
      </w:r>
      <w:r>
        <w:rPr>
          <w:spacing w:val="-14"/>
          <w:sz w:val="24"/>
          <w:szCs w:val="24"/>
        </w:rPr>
        <w:t xml:space="preserve"> </w:t>
      </w:r>
      <w:r>
        <w:rPr>
          <w:sz w:val="24"/>
          <w:szCs w:val="24"/>
        </w:rPr>
        <w:t>основании рекомендаций ПМПК. Коррекционно</w:t>
      </w:r>
      <w:proofErr w:type="gramStart"/>
      <w:r>
        <w:rPr>
          <w:sz w:val="24"/>
          <w:szCs w:val="24"/>
        </w:rPr>
        <w:t xml:space="preserve"> -- </w:t>
      </w:r>
      <w:proofErr w:type="gramEnd"/>
      <w:r>
        <w:rPr>
          <w:sz w:val="24"/>
          <w:szCs w:val="24"/>
        </w:rPr>
        <w:t>развивающие занятия могут проводиться в индивидуальной и групповой форме.</w:t>
      </w:r>
    </w:p>
    <w:p w:rsidR="002F1570" w:rsidRDefault="00BA541A">
      <w:pPr>
        <w:jc w:val="both"/>
        <w:rPr>
          <w:sz w:val="24"/>
          <w:szCs w:val="24"/>
        </w:rPr>
      </w:pPr>
      <w:r>
        <w:rPr>
          <w:sz w:val="24"/>
          <w:szCs w:val="24"/>
        </w:rPr>
        <w:t xml:space="preserve"> На индивидуальные коррекционные занятия отводится до 25 минут, на групповые занятия - до 40 минут.</w:t>
      </w:r>
    </w:p>
    <w:p w:rsidR="002F1570" w:rsidRDefault="00BA541A">
      <w:pPr>
        <w:jc w:val="both"/>
        <w:rPr>
          <w:sz w:val="24"/>
          <w:szCs w:val="24"/>
        </w:rPr>
      </w:pPr>
      <w:r>
        <w:rPr>
          <w:sz w:val="24"/>
          <w:szCs w:val="24"/>
        </w:rPr>
        <w:t xml:space="preserve">    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10">
        <w:r>
          <w:rPr>
            <w:sz w:val="24"/>
            <w:szCs w:val="24"/>
            <w:u w:val="single"/>
          </w:rPr>
          <w:t>пункт 3.4.16</w:t>
        </w:r>
      </w:hyperlink>
      <w:r>
        <w:rPr>
          <w:sz w:val="24"/>
          <w:szCs w:val="24"/>
        </w:rPr>
        <w:t xml:space="preserve">. Санитарно-эпидемиологических требований). </w:t>
      </w:r>
    </w:p>
    <w:p w:rsidR="002F1570" w:rsidRDefault="002F1570">
      <w:pPr>
        <w:jc w:val="both"/>
        <w:rPr>
          <w:sz w:val="24"/>
          <w:szCs w:val="24"/>
        </w:rPr>
      </w:pPr>
    </w:p>
    <w:p w:rsidR="002F1570" w:rsidRDefault="00BA541A">
      <w:pPr>
        <w:spacing w:before="7"/>
        <w:jc w:val="center"/>
        <w:outlineLvl w:val="0"/>
        <w:rPr>
          <w:b/>
          <w:bCs/>
          <w:sz w:val="28"/>
          <w:szCs w:val="28"/>
        </w:rPr>
      </w:pPr>
      <w:r>
        <w:rPr>
          <w:b/>
          <w:bCs/>
          <w:sz w:val="28"/>
          <w:szCs w:val="28"/>
        </w:rPr>
        <w:t>УЧЕБНЫЙ</w:t>
      </w:r>
      <w:r>
        <w:rPr>
          <w:b/>
          <w:bCs/>
          <w:spacing w:val="-6"/>
          <w:sz w:val="28"/>
          <w:szCs w:val="28"/>
        </w:rPr>
        <w:t xml:space="preserve"> </w:t>
      </w:r>
      <w:r>
        <w:rPr>
          <w:b/>
          <w:bCs/>
          <w:sz w:val="28"/>
          <w:szCs w:val="28"/>
        </w:rPr>
        <w:t>ПЛАН</w:t>
      </w:r>
      <w:r>
        <w:rPr>
          <w:b/>
          <w:bCs/>
          <w:spacing w:val="-7"/>
          <w:sz w:val="28"/>
          <w:szCs w:val="28"/>
        </w:rPr>
        <w:t xml:space="preserve"> </w:t>
      </w:r>
      <w:r>
        <w:rPr>
          <w:b/>
          <w:bCs/>
          <w:sz w:val="28"/>
          <w:szCs w:val="28"/>
        </w:rPr>
        <w:t>НАЧАЛЬНОГО</w:t>
      </w:r>
      <w:r>
        <w:rPr>
          <w:b/>
          <w:bCs/>
          <w:spacing w:val="-10"/>
          <w:sz w:val="28"/>
          <w:szCs w:val="28"/>
        </w:rPr>
        <w:t xml:space="preserve"> </w:t>
      </w:r>
      <w:r>
        <w:rPr>
          <w:b/>
          <w:bCs/>
          <w:sz w:val="28"/>
          <w:szCs w:val="28"/>
        </w:rPr>
        <w:t>ОБЩЕГО</w:t>
      </w:r>
      <w:r>
        <w:rPr>
          <w:b/>
          <w:bCs/>
          <w:spacing w:val="-7"/>
          <w:sz w:val="28"/>
          <w:szCs w:val="28"/>
        </w:rPr>
        <w:t xml:space="preserve"> </w:t>
      </w:r>
      <w:r>
        <w:rPr>
          <w:b/>
          <w:bCs/>
          <w:sz w:val="28"/>
          <w:szCs w:val="28"/>
        </w:rPr>
        <w:t>ОБРАЗОВАНИЯ</w:t>
      </w:r>
    </w:p>
    <w:p w:rsidR="002F1570" w:rsidRDefault="00BA541A">
      <w:pPr>
        <w:widowControl/>
        <w:spacing w:after="3"/>
        <w:jc w:val="center"/>
        <w:rPr>
          <w:rFonts w:eastAsiaTheme="minorHAnsi"/>
          <w:b/>
          <w:sz w:val="24"/>
        </w:rPr>
      </w:pPr>
      <w:r>
        <w:rPr>
          <w:rFonts w:eastAsiaTheme="minorHAnsi"/>
          <w:b/>
          <w:sz w:val="24"/>
        </w:rPr>
        <w:t>обучающихся с задержкой психического развития</w:t>
      </w:r>
      <w:r>
        <w:rPr>
          <w:rFonts w:eastAsiaTheme="minorHAnsi"/>
          <w:b/>
          <w:spacing w:val="-57"/>
          <w:sz w:val="24"/>
        </w:rPr>
        <w:t xml:space="preserve"> </w:t>
      </w:r>
      <w:r w:rsidR="00822C0C">
        <w:rPr>
          <w:rFonts w:eastAsiaTheme="minorHAnsi"/>
          <w:b/>
          <w:sz w:val="24"/>
        </w:rPr>
        <w:t>(вариант 7.1</w:t>
      </w:r>
      <w:r>
        <w:rPr>
          <w:rFonts w:eastAsiaTheme="minorHAnsi"/>
          <w:b/>
          <w:sz w:val="24"/>
        </w:rPr>
        <w:t>.)</w:t>
      </w:r>
    </w:p>
    <w:p w:rsidR="002F1570" w:rsidRDefault="002F1570">
      <w:pPr>
        <w:pStyle w:val="ae"/>
        <w:jc w:val="both"/>
        <w:rPr>
          <w:sz w:val="24"/>
          <w:szCs w:val="24"/>
        </w:rPr>
      </w:pPr>
    </w:p>
    <w:tbl>
      <w:tblPr>
        <w:tblW w:w="9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0"/>
        <w:gridCol w:w="2040"/>
        <w:gridCol w:w="909"/>
        <w:gridCol w:w="1134"/>
        <w:gridCol w:w="992"/>
        <w:gridCol w:w="1276"/>
        <w:gridCol w:w="1453"/>
      </w:tblGrid>
      <w:tr w:rsidR="00822C0C" w:rsidRPr="009954D0" w:rsidTr="0021235B">
        <w:trPr>
          <w:cantSplit/>
          <w:trHeight w:val="375"/>
          <w:jc w:val="center"/>
        </w:trPr>
        <w:tc>
          <w:tcPr>
            <w:tcW w:w="1980" w:type="dxa"/>
            <w:vMerge w:val="restart"/>
            <w:vAlign w:val="center"/>
          </w:tcPr>
          <w:p w:rsidR="00822C0C" w:rsidRPr="009765B1" w:rsidRDefault="00822C0C" w:rsidP="0021235B">
            <w:pPr>
              <w:rPr>
                <w:b/>
                <w:sz w:val="24"/>
                <w:szCs w:val="24"/>
              </w:rPr>
            </w:pPr>
            <w:bookmarkStart w:id="17" w:name="125944"/>
            <w:bookmarkEnd w:id="17"/>
            <w:r w:rsidRPr="009765B1">
              <w:rPr>
                <w:b/>
                <w:sz w:val="24"/>
                <w:szCs w:val="24"/>
              </w:rPr>
              <w:t>Предметные области</w:t>
            </w:r>
          </w:p>
        </w:tc>
        <w:tc>
          <w:tcPr>
            <w:tcW w:w="2100" w:type="dxa"/>
            <w:gridSpan w:val="2"/>
            <w:vMerge w:val="restart"/>
            <w:vAlign w:val="center"/>
          </w:tcPr>
          <w:p w:rsidR="00822C0C" w:rsidRPr="009765B1" w:rsidRDefault="00822C0C" w:rsidP="0021235B">
            <w:pPr>
              <w:ind w:left="-39"/>
              <w:rPr>
                <w:b/>
                <w:sz w:val="24"/>
                <w:szCs w:val="24"/>
              </w:rPr>
            </w:pPr>
            <w:r>
              <w:rPr>
                <w:b/>
                <w:noProof/>
              </w:rPr>
              <mc:AlternateContent>
                <mc:Choice Requires="wps">
                  <w:drawing>
                    <wp:anchor distT="0" distB="0" distL="114300" distR="114300" simplePos="0" relativeHeight="251659264" behindDoc="0" locked="0" layoutInCell="1" allowOverlap="1" wp14:anchorId="1E939741" wp14:editId="1F1E6C9C">
                      <wp:simplePos x="0" y="0"/>
                      <wp:positionH relativeFrom="column">
                        <wp:posOffset>-57150</wp:posOffset>
                      </wp:positionH>
                      <wp:positionV relativeFrom="paragraph">
                        <wp:posOffset>31750</wp:posOffset>
                      </wp:positionV>
                      <wp:extent cx="1474470" cy="415290"/>
                      <wp:effectExtent l="0" t="0" r="30480" b="2286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pt" to="111.6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"/>
                  </w:pict>
                </mc:Fallback>
              </mc:AlternateContent>
            </w:r>
            <w:r w:rsidRPr="009765B1">
              <w:rPr>
                <w:b/>
                <w:sz w:val="24"/>
                <w:szCs w:val="24"/>
              </w:rPr>
              <w:t xml:space="preserve">Учебные </w:t>
            </w:r>
          </w:p>
          <w:p w:rsidR="00822C0C" w:rsidRPr="009765B1" w:rsidRDefault="00822C0C" w:rsidP="0021235B">
            <w:pPr>
              <w:ind w:left="-39"/>
              <w:rPr>
                <w:b/>
                <w:sz w:val="24"/>
                <w:szCs w:val="24"/>
              </w:rPr>
            </w:pPr>
            <w:r w:rsidRPr="009765B1">
              <w:rPr>
                <w:b/>
                <w:sz w:val="24"/>
                <w:szCs w:val="24"/>
              </w:rPr>
              <w:t xml:space="preserve">предметы </w:t>
            </w:r>
          </w:p>
          <w:p w:rsidR="00822C0C" w:rsidRPr="009765B1" w:rsidRDefault="00822C0C" w:rsidP="0021235B">
            <w:pPr>
              <w:jc w:val="right"/>
              <w:rPr>
                <w:b/>
                <w:sz w:val="24"/>
                <w:szCs w:val="24"/>
              </w:rPr>
            </w:pPr>
            <w:r>
              <w:rPr>
                <w:b/>
                <w:sz w:val="24"/>
                <w:szCs w:val="24"/>
              </w:rPr>
              <w:t xml:space="preserve"> модули</w:t>
            </w:r>
          </w:p>
        </w:tc>
        <w:tc>
          <w:tcPr>
            <w:tcW w:w="4311" w:type="dxa"/>
            <w:gridSpan w:val="4"/>
            <w:vAlign w:val="center"/>
          </w:tcPr>
          <w:p w:rsidR="00822C0C" w:rsidRPr="009765B1" w:rsidRDefault="00822C0C" w:rsidP="0021235B">
            <w:pPr>
              <w:rPr>
                <w:b/>
                <w:sz w:val="24"/>
                <w:szCs w:val="24"/>
              </w:rPr>
            </w:pPr>
            <w:r w:rsidRPr="009765B1">
              <w:rPr>
                <w:b/>
                <w:sz w:val="24"/>
                <w:szCs w:val="24"/>
              </w:rPr>
              <w:t>Количество часов в неделю</w:t>
            </w:r>
          </w:p>
        </w:tc>
        <w:tc>
          <w:tcPr>
            <w:tcW w:w="1453" w:type="dxa"/>
            <w:vMerge w:val="restart"/>
            <w:vAlign w:val="center"/>
          </w:tcPr>
          <w:p w:rsidR="00822C0C" w:rsidRPr="009765B1" w:rsidRDefault="00822C0C" w:rsidP="0021235B">
            <w:pPr>
              <w:rPr>
                <w:b/>
                <w:sz w:val="24"/>
                <w:szCs w:val="24"/>
              </w:rPr>
            </w:pPr>
            <w:r w:rsidRPr="009765B1">
              <w:rPr>
                <w:b/>
                <w:sz w:val="24"/>
                <w:szCs w:val="24"/>
              </w:rPr>
              <w:t>Всего</w:t>
            </w:r>
          </w:p>
        </w:tc>
      </w:tr>
      <w:tr w:rsidR="00822C0C" w:rsidRPr="009954D0" w:rsidTr="0021235B">
        <w:trPr>
          <w:cantSplit/>
          <w:trHeight w:val="375"/>
          <w:jc w:val="center"/>
        </w:trPr>
        <w:tc>
          <w:tcPr>
            <w:tcW w:w="1980" w:type="dxa"/>
            <w:vMerge/>
            <w:vAlign w:val="center"/>
          </w:tcPr>
          <w:p w:rsidR="00822C0C" w:rsidRPr="00F87D37" w:rsidRDefault="00822C0C" w:rsidP="0021235B">
            <w:pPr>
              <w:rPr>
                <w:sz w:val="24"/>
                <w:szCs w:val="24"/>
              </w:rPr>
            </w:pPr>
          </w:p>
        </w:tc>
        <w:tc>
          <w:tcPr>
            <w:tcW w:w="2100" w:type="dxa"/>
            <w:gridSpan w:val="2"/>
            <w:vMerge/>
            <w:vAlign w:val="center"/>
          </w:tcPr>
          <w:p w:rsidR="00822C0C" w:rsidRPr="00F87D37" w:rsidRDefault="00822C0C" w:rsidP="0021235B">
            <w:pPr>
              <w:rPr>
                <w:sz w:val="24"/>
                <w:szCs w:val="24"/>
              </w:rPr>
            </w:pPr>
          </w:p>
        </w:tc>
        <w:tc>
          <w:tcPr>
            <w:tcW w:w="909" w:type="dxa"/>
            <w:vAlign w:val="bottom"/>
          </w:tcPr>
          <w:p w:rsidR="00822C0C" w:rsidRPr="009765B1" w:rsidRDefault="00822C0C" w:rsidP="0021235B">
            <w:pPr>
              <w:rPr>
                <w:b/>
                <w:sz w:val="24"/>
                <w:szCs w:val="24"/>
              </w:rPr>
            </w:pPr>
            <w:r w:rsidRPr="009765B1">
              <w:rPr>
                <w:b/>
                <w:sz w:val="24"/>
                <w:szCs w:val="24"/>
              </w:rPr>
              <w:t>I</w:t>
            </w:r>
          </w:p>
        </w:tc>
        <w:tc>
          <w:tcPr>
            <w:tcW w:w="1134" w:type="dxa"/>
            <w:vAlign w:val="bottom"/>
          </w:tcPr>
          <w:p w:rsidR="00822C0C" w:rsidRPr="009765B1" w:rsidRDefault="00822C0C" w:rsidP="0021235B">
            <w:pPr>
              <w:rPr>
                <w:b/>
                <w:sz w:val="24"/>
                <w:szCs w:val="24"/>
              </w:rPr>
            </w:pPr>
            <w:r w:rsidRPr="009765B1">
              <w:rPr>
                <w:b/>
                <w:sz w:val="24"/>
                <w:szCs w:val="24"/>
              </w:rPr>
              <w:t>II</w:t>
            </w:r>
          </w:p>
        </w:tc>
        <w:tc>
          <w:tcPr>
            <w:tcW w:w="992" w:type="dxa"/>
            <w:vAlign w:val="bottom"/>
          </w:tcPr>
          <w:p w:rsidR="00822C0C" w:rsidRPr="009765B1" w:rsidRDefault="00822C0C" w:rsidP="0021235B">
            <w:pPr>
              <w:rPr>
                <w:b/>
                <w:sz w:val="24"/>
                <w:szCs w:val="24"/>
              </w:rPr>
            </w:pPr>
            <w:r w:rsidRPr="009765B1">
              <w:rPr>
                <w:b/>
                <w:sz w:val="24"/>
                <w:szCs w:val="24"/>
              </w:rPr>
              <w:t>III</w:t>
            </w:r>
          </w:p>
        </w:tc>
        <w:tc>
          <w:tcPr>
            <w:tcW w:w="1276" w:type="dxa"/>
            <w:vAlign w:val="bottom"/>
          </w:tcPr>
          <w:p w:rsidR="00822C0C" w:rsidRPr="009765B1" w:rsidRDefault="00822C0C" w:rsidP="0021235B">
            <w:pPr>
              <w:rPr>
                <w:b/>
                <w:sz w:val="24"/>
                <w:szCs w:val="24"/>
              </w:rPr>
            </w:pPr>
            <w:r w:rsidRPr="009765B1">
              <w:rPr>
                <w:b/>
                <w:sz w:val="24"/>
                <w:szCs w:val="24"/>
              </w:rPr>
              <w:t>IV</w:t>
            </w:r>
          </w:p>
        </w:tc>
        <w:tc>
          <w:tcPr>
            <w:tcW w:w="1453" w:type="dxa"/>
            <w:vMerge/>
            <w:vAlign w:val="center"/>
          </w:tcPr>
          <w:p w:rsidR="00822C0C" w:rsidRPr="00F87D37" w:rsidRDefault="00822C0C" w:rsidP="0021235B">
            <w:pPr>
              <w:rPr>
                <w:sz w:val="24"/>
                <w:szCs w:val="24"/>
              </w:rPr>
            </w:pPr>
          </w:p>
        </w:tc>
      </w:tr>
      <w:tr w:rsidR="00822C0C" w:rsidRPr="009954D0" w:rsidTr="0021235B">
        <w:trPr>
          <w:cantSplit/>
          <w:trHeight w:val="375"/>
          <w:jc w:val="center"/>
        </w:trPr>
        <w:tc>
          <w:tcPr>
            <w:tcW w:w="1980" w:type="dxa"/>
            <w:vMerge w:val="restart"/>
            <w:vAlign w:val="center"/>
          </w:tcPr>
          <w:p w:rsidR="00822C0C" w:rsidRPr="00F87D37" w:rsidRDefault="00822C0C" w:rsidP="0021235B">
            <w:pPr>
              <w:rPr>
                <w:sz w:val="24"/>
                <w:szCs w:val="24"/>
              </w:rPr>
            </w:pPr>
            <w:r w:rsidRPr="00F87D37">
              <w:rPr>
                <w:sz w:val="24"/>
                <w:szCs w:val="24"/>
              </w:rPr>
              <w:t xml:space="preserve">Русский язык и </w:t>
            </w:r>
            <w:r w:rsidRPr="00F87D37">
              <w:rPr>
                <w:sz w:val="24"/>
                <w:szCs w:val="24"/>
              </w:rPr>
              <w:lastRenderedPageBreak/>
              <w:t>литературное чтение</w:t>
            </w:r>
          </w:p>
          <w:p w:rsidR="00822C0C" w:rsidRPr="00F87D37" w:rsidRDefault="00822C0C" w:rsidP="0021235B">
            <w:pPr>
              <w:rPr>
                <w:sz w:val="24"/>
                <w:szCs w:val="24"/>
              </w:rPr>
            </w:pPr>
          </w:p>
        </w:tc>
        <w:tc>
          <w:tcPr>
            <w:tcW w:w="2100" w:type="dxa"/>
            <w:gridSpan w:val="2"/>
            <w:vAlign w:val="center"/>
          </w:tcPr>
          <w:p w:rsidR="00822C0C" w:rsidRPr="00F87D37" w:rsidRDefault="00822C0C" w:rsidP="0021235B">
            <w:pPr>
              <w:rPr>
                <w:sz w:val="24"/>
                <w:szCs w:val="24"/>
              </w:rPr>
            </w:pPr>
            <w:r w:rsidRPr="00F87D37">
              <w:rPr>
                <w:sz w:val="24"/>
                <w:szCs w:val="24"/>
              </w:rPr>
              <w:lastRenderedPageBreak/>
              <w:t>Русский язык</w:t>
            </w:r>
          </w:p>
        </w:tc>
        <w:tc>
          <w:tcPr>
            <w:tcW w:w="909" w:type="dxa"/>
            <w:vAlign w:val="center"/>
          </w:tcPr>
          <w:p w:rsidR="00822C0C" w:rsidRPr="00F87D37" w:rsidRDefault="00822C0C" w:rsidP="0021235B">
            <w:pPr>
              <w:rPr>
                <w:sz w:val="24"/>
                <w:szCs w:val="24"/>
              </w:rPr>
            </w:pPr>
            <w:r>
              <w:rPr>
                <w:sz w:val="24"/>
                <w:szCs w:val="24"/>
              </w:rPr>
              <w:t>165</w:t>
            </w:r>
          </w:p>
        </w:tc>
        <w:tc>
          <w:tcPr>
            <w:tcW w:w="1134" w:type="dxa"/>
            <w:vAlign w:val="center"/>
          </w:tcPr>
          <w:p w:rsidR="00822C0C" w:rsidRPr="00F87D37" w:rsidRDefault="00822C0C" w:rsidP="0021235B">
            <w:pPr>
              <w:rPr>
                <w:sz w:val="24"/>
                <w:szCs w:val="24"/>
              </w:rPr>
            </w:pPr>
            <w:r>
              <w:rPr>
                <w:sz w:val="24"/>
                <w:szCs w:val="24"/>
              </w:rPr>
              <w:t>170</w:t>
            </w:r>
          </w:p>
        </w:tc>
        <w:tc>
          <w:tcPr>
            <w:tcW w:w="992" w:type="dxa"/>
            <w:vAlign w:val="center"/>
          </w:tcPr>
          <w:p w:rsidR="00822C0C" w:rsidRPr="00F87D37" w:rsidRDefault="00822C0C" w:rsidP="0021235B">
            <w:pPr>
              <w:rPr>
                <w:sz w:val="24"/>
                <w:szCs w:val="24"/>
              </w:rPr>
            </w:pPr>
            <w:r>
              <w:rPr>
                <w:sz w:val="24"/>
                <w:szCs w:val="24"/>
              </w:rPr>
              <w:t>170</w:t>
            </w:r>
          </w:p>
        </w:tc>
        <w:tc>
          <w:tcPr>
            <w:tcW w:w="1276" w:type="dxa"/>
            <w:vAlign w:val="center"/>
          </w:tcPr>
          <w:p w:rsidR="00822C0C" w:rsidRPr="00F87D37" w:rsidRDefault="00822C0C" w:rsidP="0021235B">
            <w:pPr>
              <w:rPr>
                <w:sz w:val="24"/>
                <w:szCs w:val="24"/>
              </w:rPr>
            </w:pPr>
            <w:r>
              <w:rPr>
                <w:sz w:val="24"/>
                <w:szCs w:val="24"/>
              </w:rPr>
              <w:t>170</w:t>
            </w:r>
          </w:p>
        </w:tc>
        <w:tc>
          <w:tcPr>
            <w:tcW w:w="1453" w:type="dxa"/>
            <w:vAlign w:val="center"/>
          </w:tcPr>
          <w:p w:rsidR="00822C0C" w:rsidRPr="00F87D37" w:rsidRDefault="00822C0C" w:rsidP="0021235B">
            <w:pPr>
              <w:rPr>
                <w:sz w:val="24"/>
                <w:szCs w:val="24"/>
              </w:rPr>
            </w:pPr>
            <w:r>
              <w:rPr>
                <w:sz w:val="24"/>
                <w:szCs w:val="24"/>
              </w:rPr>
              <w:t>675</w:t>
            </w:r>
          </w:p>
        </w:tc>
      </w:tr>
      <w:tr w:rsidR="00822C0C" w:rsidRPr="009954D0" w:rsidTr="0021235B">
        <w:trPr>
          <w:cantSplit/>
          <w:trHeight w:val="375"/>
          <w:jc w:val="center"/>
        </w:trPr>
        <w:tc>
          <w:tcPr>
            <w:tcW w:w="1980" w:type="dxa"/>
            <w:vMerge/>
            <w:vAlign w:val="center"/>
          </w:tcPr>
          <w:p w:rsidR="00822C0C" w:rsidRPr="00F87D37" w:rsidRDefault="00822C0C" w:rsidP="0021235B">
            <w:pPr>
              <w:rPr>
                <w:sz w:val="24"/>
                <w:szCs w:val="24"/>
              </w:rPr>
            </w:pPr>
          </w:p>
        </w:tc>
        <w:tc>
          <w:tcPr>
            <w:tcW w:w="2100" w:type="dxa"/>
            <w:gridSpan w:val="2"/>
            <w:vAlign w:val="center"/>
          </w:tcPr>
          <w:p w:rsidR="00822C0C" w:rsidRPr="00F87D37" w:rsidRDefault="00822C0C" w:rsidP="0021235B">
            <w:pPr>
              <w:rPr>
                <w:sz w:val="24"/>
                <w:szCs w:val="24"/>
              </w:rPr>
            </w:pPr>
            <w:r w:rsidRPr="00F87D37">
              <w:rPr>
                <w:sz w:val="24"/>
                <w:szCs w:val="24"/>
              </w:rPr>
              <w:t>Литературное чтение</w:t>
            </w:r>
          </w:p>
        </w:tc>
        <w:tc>
          <w:tcPr>
            <w:tcW w:w="909" w:type="dxa"/>
            <w:vAlign w:val="center"/>
          </w:tcPr>
          <w:p w:rsidR="00822C0C" w:rsidRPr="00F87D37" w:rsidRDefault="00822C0C" w:rsidP="0021235B">
            <w:pPr>
              <w:rPr>
                <w:sz w:val="24"/>
                <w:szCs w:val="24"/>
              </w:rPr>
            </w:pPr>
            <w:r>
              <w:rPr>
                <w:sz w:val="24"/>
                <w:szCs w:val="24"/>
              </w:rPr>
              <w:t>132</w:t>
            </w:r>
          </w:p>
        </w:tc>
        <w:tc>
          <w:tcPr>
            <w:tcW w:w="1134" w:type="dxa"/>
            <w:vAlign w:val="center"/>
          </w:tcPr>
          <w:p w:rsidR="00822C0C" w:rsidRPr="003F6BE2" w:rsidRDefault="00822C0C" w:rsidP="0021235B">
            <w:pPr>
              <w:rPr>
                <w:sz w:val="24"/>
                <w:szCs w:val="24"/>
              </w:rPr>
            </w:pPr>
            <w:r>
              <w:rPr>
                <w:sz w:val="24"/>
                <w:szCs w:val="24"/>
              </w:rPr>
              <w:t>136</w:t>
            </w:r>
          </w:p>
        </w:tc>
        <w:tc>
          <w:tcPr>
            <w:tcW w:w="992" w:type="dxa"/>
            <w:vAlign w:val="center"/>
          </w:tcPr>
          <w:p w:rsidR="00822C0C" w:rsidRPr="00F87D37" w:rsidRDefault="00822C0C" w:rsidP="0021235B">
            <w:pPr>
              <w:rPr>
                <w:sz w:val="24"/>
                <w:szCs w:val="24"/>
              </w:rPr>
            </w:pPr>
            <w:r>
              <w:rPr>
                <w:sz w:val="24"/>
                <w:szCs w:val="24"/>
              </w:rPr>
              <w:t>136</w:t>
            </w:r>
          </w:p>
        </w:tc>
        <w:tc>
          <w:tcPr>
            <w:tcW w:w="1276" w:type="dxa"/>
            <w:vAlign w:val="center"/>
          </w:tcPr>
          <w:p w:rsidR="00822C0C" w:rsidRPr="00F87D37" w:rsidRDefault="00822C0C" w:rsidP="0021235B">
            <w:pPr>
              <w:rPr>
                <w:sz w:val="24"/>
                <w:szCs w:val="24"/>
              </w:rPr>
            </w:pPr>
            <w:r>
              <w:rPr>
                <w:sz w:val="24"/>
                <w:szCs w:val="24"/>
              </w:rPr>
              <w:t>136</w:t>
            </w:r>
          </w:p>
        </w:tc>
        <w:tc>
          <w:tcPr>
            <w:tcW w:w="1453" w:type="dxa"/>
            <w:vAlign w:val="center"/>
          </w:tcPr>
          <w:p w:rsidR="00822C0C" w:rsidRPr="00F87D37" w:rsidRDefault="00822C0C" w:rsidP="0021235B">
            <w:pPr>
              <w:rPr>
                <w:sz w:val="24"/>
                <w:szCs w:val="24"/>
              </w:rPr>
            </w:pPr>
            <w:r>
              <w:rPr>
                <w:sz w:val="24"/>
                <w:szCs w:val="24"/>
              </w:rPr>
              <w:t>540</w:t>
            </w:r>
          </w:p>
        </w:tc>
      </w:tr>
      <w:tr w:rsidR="00822C0C" w:rsidRPr="009954D0" w:rsidTr="0021235B">
        <w:trPr>
          <w:cantSplit/>
          <w:trHeight w:val="375"/>
          <w:jc w:val="center"/>
        </w:trPr>
        <w:tc>
          <w:tcPr>
            <w:tcW w:w="1980" w:type="dxa"/>
            <w:vAlign w:val="center"/>
          </w:tcPr>
          <w:p w:rsidR="00822C0C" w:rsidRPr="00F502D4" w:rsidRDefault="00822C0C" w:rsidP="0021235B">
            <w:pPr>
              <w:rPr>
                <w:sz w:val="24"/>
                <w:szCs w:val="24"/>
              </w:rPr>
            </w:pPr>
            <w:r w:rsidRPr="00F502D4">
              <w:rPr>
                <w:sz w:val="24"/>
                <w:szCs w:val="24"/>
              </w:rPr>
              <w:lastRenderedPageBreak/>
              <w:t>Иностранный язык</w:t>
            </w:r>
          </w:p>
        </w:tc>
        <w:tc>
          <w:tcPr>
            <w:tcW w:w="2100" w:type="dxa"/>
            <w:gridSpan w:val="2"/>
            <w:vAlign w:val="center"/>
          </w:tcPr>
          <w:p w:rsidR="00822C0C" w:rsidRPr="00F502D4" w:rsidRDefault="00822C0C" w:rsidP="0021235B">
            <w:pPr>
              <w:rPr>
                <w:sz w:val="24"/>
                <w:szCs w:val="24"/>
              </w:rPr>
            </w:pPr>
            <w:r w:rsidRPr="00F502D4">
              <w:rPr>
                <w:sz w:val="24"/>
                <w:szCs w:val="24"/>
              </w:rPr>
              <w:t>Иностранный язык</w:t>
            </w:r>
          </w:p>
        </w:tc>
        <w:tc>
          <w:tcPr>
            <w:tcW w:w="909" w:type="dxa"/>
            <w:vAlign w:val="center"/>
          </w:tcPr>
          <w:p w:rsidR="00822C0C" w:rsidRPr="00F502D4" w:rsidRDefault="00822C0C" w:rsidP="0021235B">
            <w:pPr>
              <w:rPr>
                <w:sz w:val="24"/>
                <w:szCs w:val="24"/>
              </w:rPr>
            </w:pPr>
            <w:r>
              <w:rPr>
                <w:sz w:val="24"/>
                <w:szCs w:val="24"/>
              </w:rPr>
              <w:t>-</w:t>
            </w:r>
          </w:p>
        </w:tc>
        <w:tc>
          <w:tcPr>
            <w:tcW w:w="1134" w:type="dxa"/>
            <w:vAlign w:val="center"/>
          </w:tcPr>
          <w:p w:rsidR="00822C0C" w:rsidRPr="00F502D4" w:rsidRDefault="00822C0C" w:rsidP="0021235B">
            <w:pPr>
              <w:rPr>
                <w:sz w:val="24"/>
                <w:szCs w:val="24"/>
              </w:rPr>
            </w:pPr>
            <w:r>
              <w:rPr>
                <w:sz w:val="24"/>
                <w:szCs w:val="24"/>
              </w:rPr>
              <w:t>68</w:t>
            </w:r>
          </w:p>
        </w:tc>
        <w:tc>
          <w:tcPr>
            <w:tcW w:w="992" w:type="dxa"/>
            <w:vAlign w:val="center"/>
          </w:tcPr>
          <w:p w:rsidR="00822C0C" w:rsidRPr="00F502D4" w:rsidRDefault="00822C0C" w:rsidP="0021235B">
            <w:pPr>
              <w:rPr>
                <w:sz w:val="24"/>
                <w:szCs w:val="24"/>
              </w:rPr>
            </w:pPr>
            <w:r>
              <w:rPr>
                <w:sz w:val="24"/>
                <w:szCs w:val="24"/>
              </w:rPr>
              <w:t>68</w:t>
            </w:r>
          </w:p>
        </w:tc>
        <w:tc>
          <w:tcPr>
            <w:tcW w:w="1276" w:type="dxa"/>
            <w:vAlign w:val="center"/>
          </w:tcPr>
          <w:p w:rsidR="00822C0C" w:rsidRPr="00F502D4" w:rsidRDefault="00822C0C" w:rsidP="0021235B">
            <w:pPr>
              <w:rPr>
                <w:sz w:val="24"/>
                <w:szCs w:val="24"/>
              </w:rPr>
            </w:pPr>
            <w:r>
              <w:rPr>
                <w:sz w:val="24"/>
                <w:szCs w:val="24"/>
              </w:rPr>
              <w:t>68</w:t>
            </w:r>
          </w:p>
        </w:tc>
        <w:tc>
          <w:tcPr>
            <w:tcW w:w="1453" w:type="dxa"/>
            <w:vAlign w:val="center"/>
          </w:tcPr>
          <w:p w:rsidR="00822C0C" w:rsidRPr="00F502D4" w:rsidRDefault="00822C0C" w:rsidP="0021235B">
            <w:pPr>
              <w:rPr>
                <w:sz w:val="24"/>
                <w:szCs w:val="24"/>
              </w:rPr>
            </w:pPr>
            <w:r>
              <w:rPr>
                <w:sz w:val="24"/>
                <w:szCs w:val="24"/>
              </w:rPr>
              <w:t>204</w:t>
            </w:r>
          </w:p>
        </w:tc>
      </w:tr>
      <w:tr w:rsidR="00822C0C" w:rsidRPr="009954D0" w:rsidTr="0021235B">
        <w:trPr>
          <w:trHeight w:val="375"/>
          <w:jc w:val="center"/>
        </w:trPr>
        <w:tc>
          <w:tcPr>
            <w:tcW w:w="1980" w:type="dxa"/>
            <w:vAlign w:val="bottom"/>
          </w:tcPr>
          <w:p w:rsidR="00822C0C" w:rsidRPr="00F87D37" w:rsidRDefault="00822C0C" w:rsidP="0021235B">
            <w:pPr>
              <w:rPr>
                <w:sz w:val="24"/>
                <w:szCs w:val="24"/>
              </w:rPr>
            </w:pPr>
            <w:r w:rsidRPr="00F87D37">
              <w:rPr>
                <w:sz w:val="24"/>
                <w:szCs w:val="24"/>
              </w:rPr>
              <w:t>Математика и информатика</w:t>
            </w:r>
          </w:p>
        </w:tc>
        <w:tc>
          <w:tcPr>
            <w:tcW w:w="2100" w:type="dxa"/>
            <w:gridSpan w:val="2"/>
            <w:vAlign w:val="bottom"/>
          </w:tcPr>
          <w:p w:rsidR="00822C0C" w:rsidRPr="00F87D37" w:rsidRDefault="00822C0C" w:rsidP="0021235B">
            <w:pPr>
              <w:rPr>
                <w:sz w:val="24"/>
                <w:szCs w:val="24"/>
              </w:rPr>
            </w:pPr>
            <w:r w:rsidRPr="00F87D37">
              <w:rPr>
                <w:sz w:val="24"/>
                <w:szCs w:val="24"/>
              </w:rPr>
              <w:t xml:space="preserve">Математика </w:t>
            </w:r>
          </w:p>
        </w:tc>
        <w:tc>
          <w:tcPr>
            <w:tcW w:w="909" w:type="dxa"/>
            <w:vAlign w:val="center"/>
          </w:tcPr>
          <w:p w:rsidR="00822C0C" w:rsidRPr="00F87D37" w:rsidRDefault="00822C0C" w:rsidP="0021235B">
            <w:pPr>
              <w:rPr>
                <w:sz w:val="24"/>
                <w:szCs w:val="24"/>
              </w:rPr>
            </w:pPr>
            <w:r>
              <w:rPr>
                <w:sz w:val="24"/>
                <w:szCs w:val="24"/>
              </w:rPr>
              <w:t>132</w:t>
            </w:r>
          </w:p>
        </w:tc>
        <w:tc>
          <w:tcPr>
            <w:tcW w:w="1134" w:type="dxa"/>
            <w:vAlign w:val="center"/>
          </w:tcPr>
          <w:p w:rsidR="00822C0C" w:rsidRPr="00F87D37" w:rsidRDefault="00822C0C" w:rsidP="0021235B">
            <w:pPr>
              <w:rPr>
                <w:sz w:val="24"/>
                <w:szCs w:val="24"/>
              </w:rPr>
            </w:pPr>
            <w:r>
              <w:rPr>
                <w:sz w:val="24"/>
                <w:szCs w:val="24"/>
              </w:rPr>
              <w:t>136</w:t>
            </w:r>
          </w:p>
        </w:tc>
        <w:tc>
          <w:tcPr>
            <w:tcW w:w="992" w:type="dxa"/>
            <w:vAlign w:val="center"/>
          </w:tcPr>
          <w:p w:rsidR="00822C0C" w:rsidRPr="00F87D37" w:rsidRDefault="00822C0C" w:rsidP="0021235B">
            <w:pPr>
              <w:rPr>
                <w:sz w:val="24"/>
                <w:szCs w:val="24"/>
              </w:rPr>
            </w:pPr>
            <w:r>
              <w:rPr>
                <w:sz w:val="24"/>
                <w:szCs w:val="24"/>
              </w:rPr>
              <w:t>136</w:t>
            </w:r>
          </w:p>
        </w:tc>
        <w:tc>
          <w:tcPr>
            <w:tcW w:w="1276" w:type="dxa"/>
            <w:vAlign w:val="center"/>
          </w:tcPr>
          <w:p w:rsidR="00822C0C" w:rsidRPr="00F87D37" w:rsidRDefault="00822C0C" w:rsidP="0021235B">
            <w:pPr>
              <w:rPr>
                <w:sz w:val="24"/>
                <w:szCs w:val="24"/>
              </w:rPr>
            </w:pPr>
            <w:r>
              <w:rPr>
                <w:sz w:val="24"/>
                <w:szCs w:val="24"/>
              </w:rPr>
              <w:t>136</w:t>
            </w:r>
          </w:p>
        </w:tc>
        <w:tc>
          <w:tcPr>
            <w:tcW w:w="1453" w:type="dxa"/>
            <w:vAlign w:val="center"/>
          </w:tcPr>
          <w:p w:rsidR="00822C0C" w:rsidRPr="00F87D37" w:rsidRDefault="00822C0C" w:rsidP="0021235B">
            <w:pPr>
              <w:rPr>
                <w:sz w:val="24"/>
                <w:szCs w:val="24"/>
              </w:rPr>
            </w:pPr>
            <w:r>
              <w:rPr>
                <w:sz w:val="24"/>
                <w:szCs w:val="24"/>
              </w:rPr>
              <w:t>540</w:t>
            </w:r>
          </w:p>
        </w:tc>
      </w:tr>
      <w:tr w:rsidR="00822C0C" w:rsidRPr="009954D0" w:rsidTr="0021235B">
        <w:trPr>
          <w:trHeight w:val="375"/>
          <w:jc w:val="center"/>
        </w:trPr>
        <w:tc>
          <w:tcPr>
            <w:tcW w:w="1980" w:type="dxa"/>
            <w:vAlign w:val="bottom"/>
          </w:tcPr>
          <w:p w:rsidR="00822C0C" w:rsidRPr="00F87D37" w:rsidRDefault="00822C0C" w:rsidP="0021235B">
            <w:pPr>
              <w:rPr>
                <w:sz w:val="24"/>
                <w:szCs w:val="24"/>
              </w:rPr>
            </w:pPr>
            <w:r w:rsidRPr="00F87D37">
              <w:rPr>
                <w:sz w:val="24"/>
                <w:szCs w:val="24"/>
              </w:rPr>
              <w:t>Обществознание и естествознание</w:t>
            </w:r>
          </w:p>
        </w:tc>
        <w:tc>
          <w:tcPr>
            <w:tcW w:w="2100" w:type="dxa"/>
            <w:gridSpan w:val="2"/>
            <w:vAlign w:val="bottom"/>
          </w:tcPr>
          <w:p w:rsidR="00822C0C" w:rsidRPr="00F87D37" w:rsidRDefault="00822C0C" w:rsidP="0021235B">
            <w:pPr>
              <w:rPr>
                <w:sz w:val="24"/>
                <w:szCs w:val="24"/>
              </w:rPr>
            </w:pPr>
            <w:r w:rsidRPr="00F87D37">
              <w:rPr>
                <w:sz w:val="24"/>
                <w:szCs w:val="24"/>
              </w:rPr>
              <w:t>Окружающий мир</w:t>
            </w:r>
          </w:p>
        </w:tc>
        <w:tc>
          <w:tcPr>
            <w:tcW w:w="909" w:type="dxa"/>
            <w:vAlign w:val="center"/>
          </w:tcPr>
          <w:p w:rsidR="00822C0C" w:rsidRPr="00F87D37" w:rsidRDefault="00822C0C" w:rsidP="0021235B">
            <w:pPr>
              <w:rPr>
                <w:sz w:val="24"/>
                <w:szCs w:val="24"/>
              </w:rPr>
            </w:pPr>
            <w:r>
              <w:rPr>
                <w:sz w:val="24"/>
                <w:szCs w:val="24"/>
              </w:rPr>
              <w:t>66</w:t>
            </w:r>
          </w:p>
        </w:tc>
        <w:tc>
          <w:tcPr>
            <w:tcW w:w="1134" w:type="dxa"/>
            <w:vAlign w:val="center"/>
          </w:tcPr>
          <w:p w:rsidR="00822C0C" w:rsidRPr="00F87D37" w:rsidRDefault="00822C0C" w:rsidP="0021235B">
            <w:pPr>
              <w:rPr>
                <w:sz w:val="24"/>
                <w:szCs w:val="24"/>
              </w:rPr>
            </w:pPr>
            <w:r>
              <w:rPr>
                <w:sz w:val="24"/>
                <w:szCs w:val="24"/>
              </w:rPr>
              <w:t>68</w:t>
            </w:r>
          </w:p>
        </w:tc>
        <w:tc>
          <w:tcPr>
            <w:tcW w:w="992" w:type="dxa"/>
            <w:vAlign w:val="center"/>
          </w:tcPr>
          <w:p w:rsidR="00822C0C" w:rsidRPr="00F87D37" w:rsidRDefault="00822C0C" w:rsidP="0021235B">
            <w:pPr>
              <w:rPr>
                <w:sz w:val="24"/>
                <w:szCs w:val="24"/>
              </w:rPr>
            </w:pPr>
            <w:r>
              <w:rPr>
                <w:sz w:val="24"/>
                <w:szCs w:val="24"/>
              </w:rPr>
              <w:t>68</w:t>
            </w:r>
          </w:p>
        </w:tc>
        <w:tc>
          <w:tcPr>
            <w:tcW w:w="1276" w:type="dxa"/>
            <w:vAlign w:val="center"/>
          </w:tcPr>
          <w:p w:rsidR="00822C0C" w:rsidRPr="00F87D37" w:rsidRDefault="00822C0C" w:rsidP="0021235B">
            <w:pPr>
              <w:rPr>
                <w:sz w:val="24"/>
                <w:szCs w:val="24"/>
              </w:rPr>
            </w:pPr>
            <w:r>
              <w:rPr>
                <w:sz w:val="24"/>
                <w:szCs w:val="24"/>
              </w:rPr>
              <w:t>68</w:t>
            </w:r>
          </w:p>
        </w:tc>
        <w:tc>
          <w:tcPr>
            <w:tcW w:w="1453" w:type="dxa"/>
            <w:vAlign w:val="center"/>
          </w:tcPr>
          <w:p w:rsidR="00822C0C" w:rsidRPr="00F87D37" w:rsidRDefault="00822C0C" w:rsidP="0021235B">
            <w:pPr>
              <w:rPr>
                <w:sz w:val="24"/>
                <w:szCs w:val="24"/>
              </w:rPr>
            </w:pPr>
            <w:r>
              <w:rPr>
                <w:sz w:val="24"/>
                <w:szCs w:val="24"/>
              </w:rPr>
              <w:t>270</w:t>
            </w:r>
          </w:p>
        </w:tc>
      </w:tr>
      <w:tr w:rsidR="00822C0C" w:rsidRPr="009954D0" w:rsidTr="0021235B">
        <w:trPr>
          <w:trHeight w:val="375"/>
          <w:jc w:val="center"/>
        </w:trPr>
        <w:tc>
          <w:tcPr>
            <w:tcW w:w="1980" w:type="dxa"/>
            <w:vAlign w:val="bottom"/>
          </w:tcPr>
          <w:p w:rsidR="00822C0C" w:rsidRPr="00D23DEF" w:rsidRDefault="00822C0C" w:rsidP="0021235B">
            <w:pPr>
              <w:rPr>
                <w:sz w:val="24"/>
                <w:szCs w:val="24"/>
              </w:rPr>
            </w:pPr>
            <w:r w:rsidRPr="00D23DEF">
              <w:rPr>
                <w:sz w:val="24"/>
                <w:szCs w:val="24"/>
              </w:rPr>
              <w:t xml:space="preserve">Основы </w:t>
            </w:r>
            <w:r w:rsidRPr="00D23DEF">
              <w:rPr>
                <w:rFonts w:eastAsia="@Arial Unicode MS"/>
                <w:sz w:val="24"/>
                <w:szCs w:val="24"/>
              </w:rPr>
              <w:t>религиозной культуры и светской этики</w:t>
            </w:r>
          </w:p>
        </w:tc>
        <w:tc>
          <w:tcPr>
            <w:tcW w:w="2100" w:type="dxa"/>
            <w:gridSpan w:val="2"/>
            <w:vAlign w:val="bottom"/>
          </w:tcPr>
          <w:p w:rsidR="00822C0C" w:rsidRPr="00D23DEF" w:rsidRDefault="00822C0C" w:rsidP="0021235B">
            <w:pPr>
              <w:rPr>
                <w:sz w:val="28"/>
                <w:szCs w:val="28"/>
                <w:vertAlign w:val="superscript"/>
              </w:rPr>
            </w:pPr>
            <w:r w:rsidRPr="00D23DEF">
              <w:rPr>
                <w:sz w:val="28"/>
                <w:szCs w:val="28"/>
                <w:vertAlign w:val="superscript"/>
              </w:rPr>
              <w:t>Учебный модуль «Основы православной культуры».</w:t>
            </w:r>
          </w:p>
        </w:tc>
        <w:tc>
          <w:tcPr>
            <w:tcW w:w="909" w:type="dxa"/>
            <w:vAlign w:val="center"/>
          </w:tcPr>
          <w:p w:rsidR="00822C0C" w:rsidRPr="00F87D37" w:rsidRDefault="00822C0C" w:rsidP="0021235B">
            <w:pPr>
              <w:rPr>
                <w:sz w:val="24"/>
                <w:szCs w:val="24"/>
              </w:rPr>
            </w:pPr>
            <w:r w:rsidRPr="00F87D37">
              <w:rPr>
                <w:sz w:val="24"/>
                <w:szCs w:val="24"/>
              </w:rPr>
              <w:t>–</w:t>
            </w:r>
          </w:p>
        </w:tc>
        <w:tc>
          <w:tcPr>
            <w:tcW w:w="1134" w:type="dxa"/>
            <w:vAlign w:val="center"/>
          </w:tcPr>
          <w:p w:rsidR="00822C0C" w:rsidRPr="00F87D37" w:rsidRDefault="00822C0C" w:rsidP="0021235B">
            <w:pPr>
              <w:rPr>
                <w:sz w:val="24"/>
                <w:szCs w:val="24"/>
              </w:rPr>
            </w:pPr>
            <w:r w:rsidRPr="00F87D37">
              <w:rPr>
                <w:sz w:val="24"/>
                <w:szCs w:val="24"/>
              </w:rPr>
              <w:t>–</w:t>
            </w:r>
          </w:p>
        </w:tc>
        <w:tc>
          <w:tcPr>
            <w:tcW w:w="992" w:type="dxa"/>
            <w:vAlign w:val="center"/>
          </w:tcPr>
          <w:p w:rsidR="00822C0C" w:rsidRPr="00F87D37" w:rsidRDefault="00822C0C" w:rsidP="0021235B">
            <w:pPr>
              <w:rPr>
                <w:sz w:val="24"/>
                <w:szCs w:val="24"/>
              </w:rPr>
            </w:pPr>
            <w:r w:rsidRPr="00F87D37">
              <w:rPr>
                <w:sz w:val="24"/>
                <w:szCs w:val="24"/>
              </w:rPr>
              <w:t>–</w:t>
            </w:r>
          </w:p>
        </w:tc>
        <w:tc>
          <w:tcPr>
            <w:tcW w:w="1276" w:type="dxa"/>
            <w:vAlign w:val="center"/>
          </w:tcPr>
          <w:p w:rsidR="00822C0C" w:rsidRPr="00F87D37" w:rsidRDefault="00822C0C" w:rsidP="0021235B">
            <w:pPr>
              <w:rPr>
                <w:sz w:val="24"/>
                <w:szCs w:val="24"/>
              </w:rPr>
            </w:pPr>
            <w:r>
              <w:rPr>
                <w:sz w:val="24"/>
                <w:szCs w:val="24"/>
              </w:rPr>
              <w:t>34</w:t>
            </w:r>
          </w:p>
        </w:tc>
        <w:tc>
          <w:tcPr>
            <w:tcW w:w="1453" w:type="dxa"/>
            <w:vAlign w:val="center"/>
          </w:tcPr>
          <w:p w:rsidR="00822C0C" w:rsidRPr="00F87D37" w:rsidRDefault="00822C0C" w:rsidP="0021235B">
            <w:pPr>
              <w:rPr>
                <w:sz w:val="24"/>
                <w:szCs w:val="24"/>
              </w:rPr>
            </w:pPr>
            <w:r>
              <w:rPr>
                <w:sz w:val="24"/>
                <w:szCs w:val="24"/>
              </w:rPr>
              <w:t>34</w:t>
            </w:r>
          </w:p>
        </w:tc>
      </w:tr>
      <w:tr w:rsidR="00822C0C" w:rsidRPr="009954D0" w:rsidTr="0021235B">
        <w:trPr>
          <w:cantSplit/>
          <w:trHeight w:val="375"/>
          <w:jc w:val="center"/>
        </w:trPr>
        <w:tc>
          <w:tcPr>
            <w:tcW w:w="1980" w:type="dxa"/>
            <w:vMerge w:val="restart"/>
            <w:vAlign w:val="center"/>
          </w:tcPr>
          <w:p w:rsidR="00822C0C" w:rsidRPr="00F87D37" w:rsidRDefault="00822C0C" w:rsidP="0021235B">
            <w:pPr>
              <w:rPr>
                <w:sz w:val="24"/>
                <w:szCs w:val="24"/>
              </w:rPr>
            </w:pPr>
            <w:r w:rsidRPr="00F87D37">
              <w:rPr>
                <w:sz w:val="24"/>
                <w:szCs w:val="24"/>
              </w:rPr>
              <w:t>Искусство</w:t>
            </w:r>
          </w:p>
        </w:tc>
        <w:tc>
          <w:tcPr>
            <w:tcW w:w="2100" w:type="dxa"/>
            <w:gridSpan w:val="2"/>
            <w:vAlign w:val="center"/>
          </w:tcPr>
          <w:p w:rsidR="00822C0C" w:rsidRPr="00F87D37" w:rsidRDefault="00822C0C" w:rsidP="0021235B">
            <w:pPr>
              <w:rPr>
                <w:sz w:val="24"/>
                <w:szCs w:val="24"/>
              </w:rPr>
            </w:pPr>
            <w:r w:rsidRPr="00F87D37">
              <w:rPr>
                <w:sz w:val="24"/>
                <w:szCs w:val="24"/>
              </w:rPr>
              <w:t>Музыка</w:t>
            </w:r>
          </w:p>
        </w:tc>
        <w:tc>
          <w:tcPr>
            <w:tcW w:w="909" w:type="dxa"/>
            <w:vAlign w:val="center"/>
          </w:tcPr>
          <w:p w:rsidR="00822C0C" w:rsidRPr="00F87D37" w:rsidRDefault="00822C0C" w:rsidP="0021235B">
            <w:pPr>
              <w:rPr>
                <w:sz w:val="24"/>
                <w:szCs w:val="24"/>
              </w:rPr>
            </w:pPr>
            <w:r>
              <w:rPr>
                <w:sz w:val="24"/>
                <w:szCs w:val="24"/>
              </w:rPr>
              <w:t>33</w:t>
            </w:r>
          </w:p>
        </w:tc>
        <w:tc>
          <w:tcPr>
            <w:tcW w:w="1134" w:type="dxa"/>
            <w:vAlign w:val="center"/>
          </w:tcPr>
          <w:p w:rsidR="00822C0C" w:rsidRPr="00F87D37" w:rsidRDefault="00822C0C" w:rsidP="0021235B">
            <w:pPr>
              <w:rPr>
                <w:sz w:val="24"/>
                <w:szCs w:val="24"/>
              </w:rPr>
            </w:pPr>
            <w:r>
              <w:rPr>
                <w:sz w:val="24"/>
                <w:szCs w:val="24"/>
              </w:rPr>
              <w:t>34</w:t>
            </w:r>
          </w:p>
        </w:tc>
        <w:tc>
          <w:tcPr>
            <w:tcW w:w="992" w:type="dxa"/>
            <w:vAlign w:val="center"/>
          </w:tcPr>
          <w:p w:rsidR="00822C0C" w:rsidRPr="00F87D37" w:rsidRDefault="00822C0C" w:rsidP="0021235B">
            <w:pPr>
              <w:rPr>
                <w:sz w:val="24"/>
                <w:szCs w:val="24"/>
              </w:rPr>
            </w:pPr>
            <w:r>
              <w:rPr>
                <w:sz w:val="24"/>
                <w:szCs w:val="24"/>
              </w:rPr>
              <w:t>34</w:t>
            </w:r>
          </w:p>
        </w:tc>
        <w:tc>
          <w:tcPr>
            <w:tcW w:w="1276" w:type="dxa"/>
            <w:vAlign w:val="center"/>
          </w:tcPr>
          <w:p w:rsidR="00822C0C" w:rsidRPr="00F87D37" w:rsidRDefault="00822C0C" w:rsidP="0021235B">
            <w:pPr>
              <w:rPr>
                <w:sz w:val="24"/>
                <w:szCs w:val="24"/>
              </w:rPr>
            </w:pPr>
            <w:r>
              <w:rPr>
                <w:sz w:val="24"/>
                <w:szCs w:val="24"/>
              </w:rPr>
              <w:t>34</w:t>
            </w:r>
          </w:p>
        </w:tc>
        <w:tc>
          <w:tcPr>
            <w:tcW w:w="1453" w:type="dxa"/>
            <w:vAlign w:val="center"/>
          </w:tcPr>
          <w:p w:rsidR="00822C0C" w:rsidRPr="00F87D37" w:rsidRDefault="00822C0C" w:rsidP="0021235B">
            <w:pPr>
              <w:rPr>
                <w:sz w:val="24"/>
                <w:szCs w:val="24"/>
              </w:rPr>
            </w:pPr>
            <w:r>
              <w:rPr>
                <w:sz w:val="24"/>
                <w:szCs w:val="24"/>
              </w:rPr>
              <w:t>135</w:t>
            </w:r>
          </w:p>
        </w:tc>
      </w:tr>
      <w:tr w:rsidR="00822C0C" w:rsidRPr="009954D0" w:rsidTr="0021235B">
        <w:trPr>
          <w:cantSplit/>
          <w:trHeight w:val="375"/>
          <w:jc w:val="center"/>
        </w:trPr>
        <w:tc>
          <w:tcPr>
            <w:tcW w:w="1980" w:type="dxa"/>
            <w:vMerge/>
            <w:vAlign w:val="center"/>
          </w:tcPr>
          <w:p w:rsidR="00822C0C" w:rsidRPr="00F87D37" w:rsidRDefault="00822C0C" w:rsidP="0021235B">
            <w:pPr>
              <w:rPr>
                <w:sz w:val="24"/>
                <w:szCs w:val="24"/>
              </w:rPr>
            </w:pPr>
          </w:p>
        </w:tc>
        <w:tc>
          <w:tcPr>
            <w:tcW w:w="2100" w:type="dxa"/>
            <w:gridSpan w:val="2"/>
            <w:vAlign w:val="center"/>
          </w:tcPr>
          <w:p w:rsidR="00822C0C" w:rsidRPr="00F87D37" w:rsidRDefault="00822C0C" w:rsidP="0021235B">
            <w:pPr>
              <w:rPr>
                <w:sz w:val="24"/>
                <w:szCs w:val="24"/>
              </w:rPr>
            </w:pPr>
            <w:r w:rsidRPr="00F87D37">
              <w:rPr>
                <w:sz w:val="24"/>
                <w:szCs w:val="24"/>
              </w:rPr>
              <w:t>Изобразительное искусство</w:t>
            </w:r>
          </w:p>
        </w:tc>
        <w:tc>
          <w:tcPr>
            <w:tcW w:w="909" w:type="dxa"/>
            <w:vAlign w:val="center"/>
          </w:tcPr>
          <w:p w:rsidR="00822C0C" w:rsidRPr="00F87D37" w:rsidRDefault="00822C0C" w:rsidP="0021235B">
            <w:pPr>
              <w:rPr>
                <w:sz w:val="24"/>
                <w:szCs w:val="24"/>
              </w:rPr>
            </w:pPr>
            <w:r>
              <w:rPr>
                <w:sz w:val="24"/>
                <w:szCs w:val="24"/>
              </w:rPr>
              <w:t>33</w:t>
            </w:r>
          </w:p>
        </w:tc>
        <w:tc>
          <w:tcPr>
            <w:tcW w:w="1134" w:type="dxa"/>
            <w:vAlign w:val="center"/>
          </w:tcPr>
          <w:p w:rsidR="00822C0C" w:rsidRPr="00F87D37" w:rsidRDefault="00822C0C" w:rsidP="0021235B">
            <w:pPr>
              <w:rPr>
                <w:sz w:val="24"/>
                <w:szCs w:val="24"/>
              </w:rPr>
            </w:pPr>
            <w:r>
              <w:rPr>
                <w:sz w:val="24"/>
                <w:szCs w:val="24"/>
              </w:rPr>
              <w:t>34</w:t>
            </w:r>
          </w:p>
        </w:tc>
        <w:tc>
          <w:tcPr>
            <w:tcW w:w="992" w:type="dxa"/>
            <w:vAlign w:val="center"/>
          </w:tcPr>
          <w:p w:rsidR="00822C0C" w:rsidRPr="00F87D37" w:rsidRDefault="00822C0C" w:rsidP="0021235B">
            <w:pPr>
              <w:rPr>
                <w:sz w:val="24"/>
                <w:szCs w:val="24"/>
              </w:rPr>
            </w:pPr>
            <w:r>
              <w:rPr>
                <w:sz w:val="24"/>
                <w:szCs w:val="24"/>
              </w:rPr>
              <w:t>34</w:t>
            </w:r>
          </w:p>
        </w:tc>
        <w:tc>
          <w:tcPr>
            <w:tcW w:w="1276" w:type="dxa"/>
            <w:vAlign w:val="center"/>
          </w:tcPr>
          <w:p w:rsidR="00822C0C" w:rsidRPr="00F87D37" w:rsidRDefault="00822C0C" w:rsidP="0021235B">
            <w:pPr>
              <w:rPr>
                <w:sz w:val="24"/>
                <w:szCs w:val="24"/>
              </w:rPr>
            </w:pPr>
            <w:r>
              <w:rPr>
                <w:sz w:val="24"/>
                <w:szCs w:val="24"/>
              </w:rPr>
              <w:t>34</w:t>
            </w:r>
          </w:p>
        </w:tc>
        <w:tc>
          <w:tcPr>
            <w:tcW w:w="1453" w:type="dxa"/>
            <w:vAlign w:val="center"/>
          </w:tcPr>
          <w:p w:rsidR="00822C0C" w:rsidRPr="00F87D37" w:rsidRDefault="00822C0C" w:rsidP="0021235B">
            <w:pPr>
              <w:rPr>
                <w:sz w:val="24"/>
                <w:szCs w:val="24"/>
              </w:rPr>
            </w:pPr>
            <w:r>
              <w:rPr>
                <w:sz w:val="24"/>
                <w:szCs w:val="24"/>
              </w:rPr>
              <w:t>135</w:t>
            </w:r>
          </w:p>
        </w:tc>
      </w:tr>
      <w:tr w:rsidR="00822C0C" w:rsidRPr="009954D0" w:rsidTr="0021235B">
        <w:trPr>
          <w:trHeight w:val="375"/>
          <w:jc w:val="center"/>
        </w:trPr>
        <w:tc>
          <w:tcPr>
            <w:tcW w:w="1980" w:type="dxa"/>
            <w:vAlign w:val="bottom"/>
          </w:tcPr>
          <w:p w:rsidR="00822C0C" w:rsidRPr="00F87D37" w:rsidRDefault="00822C0C" w:rsidP="0021235B">
            <w:pPr>
              <w:rPr>
                <w:sz w:val="24"/>
                <w:szCs w:val="24"/>
              </w:rPr>
            </w:pPr>
            <w:r w:rsidRPr="00F87D37">
              <w:rPr>
                <w:sz w:val="24"/>
                <w:szCs w:val="24"/>
              </w:rPr>
              <w:t xml:space="preserve">Технология </w:t>
            </w:r>
          </w:p>
        </w:tc>
        <w:tc>
          <w:tcPr>
            <w:tcW w:w="2100" w:type="dxa"/>
            <w:gridSpan w:val="2"/>
            <w:vAlign w:val="bottom"/>
          </w:tcPr>
          <w:p w:rsidR="00822C0C" w:rsidRPr="00F87D37" w:rsidRDefault="00822C0C" w:rsidP="0021235B">
            <w:pPr>
              <w:rPr>
                <w:sz w:val="24"/>
                <w:szCs w:val="24"/>
              </w:rPr>
            </w:pPr>
            <w:r w:rsidRPr="00F87D37">
              <w:rPr>
                <w:sz w:val="24"/>
                <w:szCs w:val="24"/>
              </w:rPr>
              <w:t xml:space="preserve">Технология </w:t>
            </w:r>
          </w:p>
        </w:tc>
        <w:tc>
          <w:tcPr>
            <w:tcW w:w="909" w:type="dxa"/>
            <w:vAlign w:val="center"/>
          </w:tcPr>
          <w:p w:rsidR="00822C0C" w:rsidRPr="00F87D37" w:rsidRDefault="00822C0C" w:rsidP="0021235B">
            <w:pPr>
              <w:rPr>
                <w:sz w:val="24"/>
                <w:szCs w:val="24"/>
              </w:rPr>
            </w:pPr>
            <w:r>
              <w:rPr>
                <w:sz w:val="24"/>
                <w:szCs w:val="24"/>
              </w:rPr>
              <w:t>33</w:t>
            </w:r>
          </w:p>
        </w:tc>
        <w:tc>
          <w:tcPr>
            <w:tcW w:w="1134" w:type="dxa"/>
            <w:vAlign w:val="center"/>
          </w:tcPr>
          <w:p w:rsidR="00822C0C" w:rsidRPr="00F87D37" w:rsidRDefault="00822C0C" w:rsidP="0021235B">
            <w:pPr>
              <w:rPr>
                <w:sz w:val="24"/>
                <w:szCs w:val="24"/>
              </w:rPr>
            </w:pPr>
            <w:r>
              <w:rPr>
                <w:sz w:val="24"/>
                <w:szCs w:val="24"/>
              </w:rPr>
              <w:t>34</w:t>
            </w:r>
          </w:p>
        </w:tc>
        <w:tc>
          <w:tcPr>
            <w:tcW w:w="992" w:type="dxa"/>
            <w:vAlign w:val="center"/>
          </w:tcPr>
          <w:p w:rsidR="00822C0C" w:rsidRPr="00F87D37" w:rsidRDefault="00822C0C" w:rsidP="0021235B">
            <w:pPr>
              <w:rPr>
                <w:sz w:val="24"/>
                <w:szCs w:val="24"/>
              </w:rPr>
            </w:pPr>
            <w:r>
              <w:rPr>
                <w:sz w:val="24"/>
                <w:szCs w:val="24"/>
              </w:rPr>
              <w:t>34</w:t>
            </w:r>
          </w:p>
        </w:tc>
        <w:tc>
          <w:tcPr>
            <w:tcW w:w="1276" w:type="dxa"/>
            <w:vAlign w:val="center"/>
          </w:tcPr>
          <w:p w:rsidR="00822C0C" w:rsidRPr="00F87D37" w:rsidRDefault="00822C0C" w:rsidP="0021235B">
            <w:pPr>
              <w:rPr>
                <w:sz w:val="24"/>
                <w:szCs w:val="24"/>
              </w:rPr>
            </w:pPr>
            <w:r>
              <w:rPr>
                <w:sz w:val="24"/>
                <w:szCs w:val="24"/>
              </w:rPr>
              <w:t>34</w:t>
            </w:r>
          </w:p>
        </w:tc>
        <w:tc>
          <w:tcPr>
            <w:tcW w:w="1453" w:type="dxa"/>
            <w:vAlign w:val="center"/>
          </w:tcPr>
          <w:p w:rsidR="00822C0C" w:rsidRPr="00F87D37" w:rsidRDefault="00822C0C" w:rsidP="0021235B">
            <w:pPr>
              <w:rPr>
                <w:sz w:val="24"/>
                <w:szCs w:val="24"/>
              </w:rPr>
            </w:pPr>
            <w:r>
              <w:rPr>
                <w:sz w:val="24"/>
                <w:szCs w:val="24"/>
              </w:rPr>
              <w:t>135</w:t>
            </w:r>
          </w:p>
        </w:tc>
      </w:tr>
      <w:tr w:rsidR="00822C0C" w:rsidRPr="009954D0" w:rsidTr="0021235B">
        <w:trPr>
          <w:trHeight w:val="375"/>
          <w:jc w:val="center"/>
        </w:trPr>
        <w:tc>
          <w:tcPr>
            <w:tcW w:w="1980" w:type="dxa"/>
            <w:vAlign w:val="bottom"/>
          </w:tcPr>
          <w:p w:rsidR="00822C0C" w:rsidRPr="00F87D37" w:rsidRDefault="00822C0C" w:rsidP="0021235B">
            <w:pPr>
              <w:rPr>
                <w:sz w:val="24"/>
                <w:szCs w:val="24"/>
              </w:rPr>
            </w:pPr>
            <w:r w:rsidRPr="00F87D37">
              <w:rPr>
                <w:sz w:val="24"/>
                <w:szCs w:val="24"/>
              </w:rPr>
              <w:t>Физическая культура</w:t>
            </w:r>
          </w:p>
        </w:tc>
        <w:tc>
          <w:tcPr>
            <w:tcW w:w="2100" w:type="dxa"/>
            <w:gridSpan w:val="2"/>
            <w:vAlign w:val="bottom"/>
          </w:tcPr>
          <w:p w:rsidR="00822C0C" w:rsidRPr="00F87D37" w:rsidRDefault="00822C0C" w:rsidP="0021235B">
            <w:pPr>
              <w:rPr>
                <w:sz w:val="24"/>
                <w:szCs w:val="24"/>
              </w:rPr>
            </w:pPr>
            <w:r w:rsidRPr="00F87D37">
              <w:rPr>
                <w:sz w:val="24"/>
                <w:szCs w:val="24"/>
              </w:rPr>
              <w:t>Физическая культура</w:t>
            </w:r>
          </w:p>
        </w:tc>
        <w:tc>
          <w:tcPr>
            <w:tcW w:w="909" w:type="dxa"/>
            <w:vAlign w:val="center"/>
          </w:tcPr>
          <w:p w:rsidR="00822C0C" w:rsidRPr="00F87D37" w:rsidRDefault="00822C0C" w:rsidP="0021235B">
            <w:pPr>
              <w:rPr>
                <w:sz w:val="24"/>
                <w:szCs w:val="24"/>
              </w:rPr>
            </w:pPr>
            <w:r>
              <w:rPr>
                <w:sz w:val="24"/>
                <w:szCs w:val="24"/>
              </w:rPr>
              <w:t>66</w:t>
            </w:r>
          </w:p>
        </w:tc>
        <w:tc>
          <w:tcPr>
            <w:tcW w:w="1134" w:type="dxa"/>
            <w:vAlign w:val="center"/>
          </w:tcPr>
          <w:p w:rsidR="00822C0C" w:rsidRPr="00F87D37" w:rsidRDefault="00822C0C" w:rsidP="0021235B">
            <w:pPr>
              <w:rPr>
                <w:sz w:val="24"/>
                <w:szCs w:val="24"/>
              </w:rPr>
            </w:pPr>
            <w:r>
              <w:rPr>
                <w:sz w:val="24"/>
                <w:szCs w:val="24"/>
              </w:rPr>
              <w:t>68</w:t>
            </w:r>
          </w:p>
        </w:tc>
        <w:tc>
          <w:tcPr>
            <w:tcW w:w="992" w:type="dxa"/>
            <w:vAlign w:val="center"/>
          </w:tcPr>
          <w:p w:rsidR="00822C0C" w:rsidRPr="00F87D37" w:rsidRDefault="00822C0C" w:rsidP="0021235B">
            <w:pPr>
              <w:rPr>
                <w:sz w:val="24"/>
                <w:szCs w:val="24"/>
              </w:rPr>
            </w:pPr>
            <w:r>
              <w:rPr>
                <w:sz w:val="24"/>
                <w:szCs w:val="24"/>
              </w:rPr>
              <w:t>68</w:t>
            </w:r>
          </w:p>
        </w:tc>
        <w:tc>
          <w:tcPr>
            <w:tcW w:w="1276" w:type="dxa"/>
            <w:vAlign w:val="center"/>
          </w:tcPr>
          <w:p w:rsidR="00822C0C" w:rsidRPr="00F87D37" w:rsidRDefault="00822C0C" w:rsidP="0021235B">
            <w:pPr>
              <w:rPr>
                <w:sz w:val="24"/>
                <w:szCs w:val="24"/>
              </w:rPr>
            </w:pPr>
            <w:r>
              <w:rPr>
                <w:sz w:val="24"/>
                <w:szCs w:val="24"/>
              </w:rPr>
              <w:t>68</w:t>
            </w:r>
          </w:p>
        </w:tc>
        <w:tc>
          <w:tcPr>
            <w:tcW w:w="1453" w:type="dxa"/>
            <w:vAlign w:val="center"/>
          </w:tcPr>
          <w:p w:rsidR="00822C0C" w:rsidRPr="00F87D37" w:rsidRDefault="00822C0C" w:rsidP="0021235B">
            <w:pPr>
              <w:rPr>
                <w:sz w:val="24"/>
                <w:szCs w:val="24"/>
              </w:rPr>
            </w:pPr>
            <w:r>
              <w:rPr>
                <w:sz w:val="24"/>
                <w:szCs w:val="24"/>
              </w:rPr>
              <w:t>270</w:t>
            </w:r>
          </w:p>
        </w:tc>
      </w:tr>
      <w:tr w:rsidR="00822C0C" w:rsidRPr="009954D0" w:rsidTr="0021235B">
        <w:trPr>
          <w:trHeight w:val="375"/>
          <w:jc w:val="center"/>
        </w:trPr>
        <w:tc>
          <w:tcPr>
            <w:tcW w:w="4080" w:type="dxa"/>
            <w:gridSpan w:val="3"/>
            <w:vAlign w:val="bottom"/>
          </w:tcPr>
          <w:p w:rsidR="00822C0C" w:rsidRPr="00F87D37" w:rsidRDefault="00822C0C" w:rsidP="0021235B">
            <w:pPr>
              <w:rPr>
                <w:b/>
                <w:sz w:val="24"/>
                <w:szCs w:val="24"/>
              </w:rPr>
            </w:pPr>
            <w:r w:rsidRPr="00F87D37">
              <w:rPr>
                <w:b/>
                <w:sz w:val="24"/>
                <w:szCs w:val="24"/>
              </w:rPr>
              <w:t xml:space="preserve">                                                       Итого</w:t>
            </w:r>
          </w:p>
        </w:tc>
        <w:tc>
          <w:tcPr>
            <w:tcW w:w="909" w:type="dxa"/>
          </w:tcPr>
          <w:p w:rsidR="00822C0C" w:rsidRPr="00DC7591" w:rsidRDefault="00822C0C" w:rsidP="0021235B">
            <w:pPr>
              <w:rPr>
                <w:rFonts w:eastAsia="Calibri"/>
                <w:b/>
                <w:sz w:val="26"/>
                <w:szCs w:val="26"/>
              </w:rPr>
            </w:pPr>
            <w:r w:rsidRPr="00DC7591">
              <w:rPr>
                <w:rFonts w:eastAsia="Calibri"/>
                <w:b/>
                <w:sz w:val="26"/>
                <w:szCs w:val="26"/>
              </w:rPr>
              <w:t>660</w:t>
            </w:r>
          </w:p>
        </w:tc>
        <w:tc>
          <w:tcPr>
            <w:tcW w:w="1134" w:type="dxa"/>
          </w:tcPr>
          <w:p w:rsidR="00822C0C" w:rsidRPr="00DC7591" w:rsidRDefault="00822C0C" w:rsidP="0021235B">
            <w:pPr>
              <w:rPr>
                <w:rFonts w:eastAsia="Calibri"/>
                <w:b/>
                <w:sz w:val="26"/>
                <w:szCs w:val="26"/>
              </w:rPr>
            </w:pPr>
            <w:r>
              <w:rPr>
                <w:rFonts w:eastAsia="Calibri"/>
                <w:b/>
                <w:sz w:val="26"/>
                <w:szCs w:val="26"/>
              </w:rPr>
              <w:t>748</w:t>
            </w:r>
          </w:p>
        </w:tc>
        <w:tc>
          <w:tcPr>
            <w:tcW w:w="992" w:type="dxa"/>
          </w:tcPr>
          <w:p w:rsidR="00822C0C" w:rsidRPr="00DC7591" w:rsidRDefault="00822C0C" w:rsidP="0021235B">
            <w:pPr>
              <w:rPr>
                <w:rFonts w:eastAsia="Calibri"/>
                <w:b/>
                <w:sz w:val="26"/>
                <w:szCs w:val="26"/>
              </w:rPr>
            </w:pPr>
            <w:r w:rsidRPr="00DC7591">
              <w:rPr>
                <w:rFonts w:eastAsia="Calibri"/>
                <w:b/>
                <w:sz w:val="26"/>
                <w:szCs w:val="26"/>
              </w:rPr>
              <w:t>748</w:t>
            </w:r>
          </w:p>
        </w:tc>
        <w:tc>
          <w:tcPr>
            <w:tcW w:w="1276" w:type="dxa"/>
          </w:tcPr>
          <w:p w:rsidR="00822C0C" w:rsidRPr="00DC7591" w:rsidRDefault="00822C0C" w:rsidP="0021235B">
            <w:pPr>
              <w:rPr>
                <w:rFonts w:eastAsia="Calibri"/>
                <w:b/>
                <w:sz w:val="26"/>
                <w:szCs w:val="26"/>
              </w:rPr>
            </w:pPr>
            <w:r>
              <w:rPr>
                <w:rFonts w:eastAsia="Calibri"/>
                <w:b/>
                <w:sz w:val="26"/>
                <w:szCs w:val="26"/>
              </w:rPr>
              <w:t>782</w:t>
            </w:r>
          </w:p>
        </w:tc>
        <w:tc>
          <w:tcPr>
            <w:tcW w:w="1453" w:type="dxa"/>
          </w:tcPr>
          <w:p w:rsidR="00822C0C" w:rsidRPr="00DC7591" w:rsidRDefault="00822C0C" w:rsidP="0021235B">
            <w:pPr>
              <w:rPr>
                <w:rFonts w:eastAsia="Calibri"/>
                <w:b/>
                <w:sz w:val="26"/>
                <w:szCs w:val="26"/>
                <w:u w:val="single"/>
              </w:rPr>
            </w:pPr>
            <w:r>
              <w:rPr>
                <w:rFonts w:eastAsia="Calibri"/>
                <w:b/>
                <w:sz w:val="26"/>
                <w:szCs w:val="26"/>
                <w:u w:val="single"/>
              </w:rPr>
              <w:t>2938</w:t>
            </w:r>
          </w:p>
        </w:tc>
      </w:tr>
      <w:tr w:rsidR="00822C0C" w:rsidRPr="009954D0" w:rsidTr="0021235B">
        <w:trPr>
          <w:trHeight w:val="570"/>
          <w:jc w:val="center"/>
        </w:trPr>
        <w:tc>
          <w:tcPr>
            <w:tcW w:w="4080" w:type="dxa"/>
            <w:gridSpan w:val="3"/>
          </w:tcPr>
          <w:p w:rsidR="00822C0C" w:rsidRPr="00F87D37" w:rsidRDefault="00822C0C" w:rsidP="0021235B">
            <w:pPr>
              <w:rPr>
                <w:b/>
                <w:i/>
                <w:iCs/>
                <w:sz w:val="24"/>
                <w:szCs w:val="24"/>
              </w:rPr>
            </w:pPr>
            <w:r w:rsidRPr="00F87D37">
              <w:rPr>
                <w:b/>
                <w:i/>
                <w:iCs/>
                <w:sz w:val="24"/>
                <w:szCs w:val="24"/>
              </w:rPr>
              <w:t>Часть, формируемая участниками образовательных отношений</w:t>
            </w:r>
          </w:p>
        </w:tc>
        <w:tc>
          <w:tcPr>
            <w:tcW w:w="909" w:type="dxa"/>
            <w:vAlign w:val="center"/>
          </w:tcPr>
          <w:p w:rsidR="00822C0C" w:rsidRPr="00F87D37" w:rsidRDefault="00822C0C" w:rsidP="0021235B">
            <w:pPr>
              <w:rPr>
                <w:b/>
                <w:sz w:val="24"/>
                <w:szCs w:val="24"/>
              </w:rPr>
            </w:pPr>
            <w:r>
              <w:rPr>
                <w:b/>
                <w:sz w:val="24"/>
                <w:szCs w:val="24"/>
              </w:rPr>
              <w:t>33</w:t>
            </w:r>
          </w:p>
        </w:tc>
        <w:tc>
          <w:tcPr>
            <w:tcW w:w="1134" w:type="dxa"/>
            <w:vAlign w:val="center"/>
          </w:tcPr>
          <w:p w:rsidR="00822C0C" w:rsidRPr="00722006" w:rsidRDefault="00822C0C" w:rsidP="0021235B">
            <w:pPr>
              <w:rPr>
                <w:b/>
                <w:sz w:val="24"/>
                <w:szCs w:val="24"/>
              </w:rPr>
            </w:pPr>
            <w:r>
              <w:rPr>
                <w:b/>
                <w:sz w:val="24"/>
                <w:szCs w:val="24"/>
              </w:rPr>
              <w:t>34</w:t>
            </w:r>
          </w:p>
        </w:tc>
        <w:tc>
          <w:tcPr>
            <w:tcW w:w="992" w:type="dxa"/>
            <w:vAlign w:val="center"/>
          </w:tcPr>
          <w:p w:rsidR="00822C0C" w:rsidRPr="00F87D37" w:rsidRDefault="00822C0C" w:rsidP="0021235B">
            <w:pPr>
              <w:rPr>
                <w:b/>
                <w:sz w:val="24"/>
                <w:szCs w:val="24"/>
              </w:rPr>
            </w:pPr>
            <w:r>
              <w:rPr>
                <w:b/>
                <w:sz w:val="24"/>
                <w:szCs w:val="24"/>
              </w:rPr>
              <w:t>34</w:t>
            </w:r>
          </w:p>
        </w:tc>
        <w:tc>
          <w:tcPr>
            <w:tcW w:w="1276" w:type="dxa"/>
            <w:vAlign w:val="center"/>
          </w:tcPr>
          <w:p w:rsidR="00822C0C" w:rsidRPr="00F87D37" w:rsidRDefault="00822C0C" w:rsidP="0021235B">
            <w:pPr>
              <w:rPr>
                <w:b/>
                <w:sz w:val="24"/>
                <w:szCs w:val="24"/>
              </w:rPr>
            </w:pPr>
            <w:r>
              <w:rPr>
                <w:b/>
                <w:sz w:val="24"/>
                <w:szCs w:val="24"/>
              </w:rPr>
              <w:t>0</w:t>
            </w:r>
          </w:p>
        </w:tc>
        <w:tc>
          <w:tcPr>
            <w:tcW w:w="1453" w:type="dxa"/>
            <w:vAlign w:val="center"/>
          </w:tcPr>
          <w:p w:rsidR="00822C0C" w:rsidRPr="00D7286F" w:rsidRDefault="00822C0C" w:rsidP="0021235B">
            <w:pPr>
              <w:rPr>
                <w:b/>
                <w:sz w:val="24"/>
                <w:szCs w:val="24"/>
              </w:rPr>
            </w:pPr>
          </w:p>
        </w:tc>
      </w:tr>
      <w:tr w:rsidR="00822C0C" w:rsidRPr="009954D0" w:rsidTr="0021235B">
        <w:trPr>
          <w:trHeight w:val="413"/>
          <w:jc w:val="center"/>
        </w:trPr>
        <w:tc>
          <w:tcPr>
            <w:tcW w:w="2040" w:type="dxa"/>
            <w:gridSpan w:val="2"/>
          </w:tcPr>
          <w:p w:rsidR="00822C0C" w:rsidRPr="00F87D37" w:rsidRDefault="00822C0C" w:rsidP="0021235B">
            <w:pPr>
              <w:rPr>
                <w:sz w:val="24"/>
                <w:szCs w:val="24"/>
              </w:rPr>
            </w:pPr>
          </w:p>
        </w:tc>
        <w:tc>
          <w:tcPr>
            <w:tcW w:w="2040" w:type="dxa"/>
          </w:tcPr>
          <w:p w:rsidR="00822C0C" w:rsidRPr="00F87D37" w:rsidRDefault="00822C0C" w:rsidP="0021235B">
            <w:pPr>
              <w:rPr>
                <w:sz w:val="24"/>
                <w:szCs w:val="24"/>
              </w:rPr>
            </w:pPr>
            <w:r>
              <w:rPr>
                <w:sz w:val="24"/>
                <w:szCs w:val="24"/>
              </w:rPr>
              <w:t>УК «Физическая культура»</w:t>
            </w:r>
          </w:p>
        </w:tc>
        <w:tc>
          <w:tcPr>
            <w:tcW w:w="909" w:type="dxa"/>
            <w:vAlign w:val="center"/>
          </w:tcPr>
          <w:p w:rsidR="00822C0C" w:rsidRDefault="00822C0C" w:rsidP="0021235B">
            <w:pPr>
              <w:rPr>
                <w:b/>
                <w:sz w:val="24"/>
                <w:szCs w:val="24"/>
              </w:rPr>
            </w:pPr>
            <w:r>
              <w:rPr>
                <w:b/>
                <w:sz w:val="24"/>
                <w:szCs w:val="24"/>
              </w:rPr>
              <w:t>33</w:t>
            </w:r>
          </w:p>
        </w:tc>
        <w:tc>
          <w:tcPr>
            <w:tcW w:w="1134" w:type="dxa"/>
            <w:vAlign w:val="center"/>
          </w:tcPr>
          <w:p w:rsidR="00822C0C" w:rsidRPr="00C0746E" w:rsidRDefault="00822C0C" w:rsidP="0021235B">
            <w:pPr>
              <w:rPr>
                <w:b/>
                <w:sz w:val="24"/>
                <w:szCs w:val="24"/>
              </w:rPr>
            </w:pPr>
            <w:r>
              <w:rPr>
                <w:b/>
                <w:sz w:val="24"/>
                <w:szCs w:val="24"/>
              </w:rPr>
              <w:t>34</w:t>
            </w:r>
          </w:p>
        </w:tc>
        <w:tc>
          <w:tcPr>
            <w:tcW w:w="992" w:type="dxa"/>
            <w:vAlign w:val="center"/>
          </w:tcPr>
          <w:p w:rsidR="00822C0C" w:rsidRDefault="00822C0C" w:rsidP="0021235B">
            <w:pPr>
              <w:rPr>
                <w:b/>
                <w:sz w:val="24"/>
                <w:szCs w:val="24"/>
              </w:rPr>
            </w:pPr>
            <w:r>
              <w:rPr>
                <w:b/>
                <w:sz w:val="24"/>
                <w:szCs w:val="24"/>
              </w:rPr>
              <w:t>34</w:t>
            </w:r>
          </w:p>
        </w:tc>
        <w:tc>
          <w:tcPr>
            <w:tcW w:w="1276" w:type="dxa"/>
            <w:vAlign w:val="center"/>
          </w:tcPr>
          <w:p w:rsidR="00822C0C" w:rsidRDefault="00822C0C" w:rsidP="0021235B">
            <w:pPr>
              <w:rPr>
                <w:b/>
                <w:sz w:val="24"/>
                <w:szCs w:val="24"/>
              </w:rPr>
            </w:pPr>
            <w:r>
              <w:rPr>
                <w:b/>
                <w:sz w:val="24"/>
                <w:szCs w:val="24"/>
              </w:rPr>
              <w:t>0</w:t>
            </w:r>
          </w:p>
        </w:tc>
        <w:tc>
          <w:tcPr>
            <w:tcW w:w="1453" w:type="dxa"/>
            <w:vAlign w:val="center"/>
          </w:tcPr>
          <w:p w:rsidR="00822C0C" w:rsidRPr="00C0746E" w:rsidRDefault="00822C0C" w:rsidP="0021235B">
            <w:pPr>
              <w:rPr>
                <w:b/>
                <w:sz w:val="24"/>
                <w:szCs w:val="24"/>
              </w:rPr>
            </w:pPr>
            <w:r>
              <w:rPr>
                <w:b/>
                <w:sz w:val="24"/>
                <w:szCs w:val="24"/>
              </w:rPr>
              <w:t>101</w:t>
            </w:r>
          </w:p>
        </w:tc>
      </w:tr>
      <w:tr w:rsidR="00822C0C" w:rsidRPr="009954D0" w:rsidTr="0021235B">
        <w:trPr>
          <w:trHeight w:val="499"/>
          <w:jc w:val="center"/>
        </w:trPr>
        <w:tc>
          <w:tcPr>
            <w:tcW w:w="4080" w:type="dxa"/>
            <w:gridSpan w:val="3"/>
          </w:tcPr>
          <w:p w:rsidR="00822C0C" w:rsidRPr="00F87D37" w:rsidRDefault="00822C0C" w:rsidP="0021235B">
            <w:pPr>
              <w:rPr>
                <w:b/>
                <w:sz w:val="24"/>
                <w:szCs w:val="24"/>
              </w:rPr>
            </w:pPr>
            <w:r>
              <w:rPr>
                <w:b/>
                <w:sz w:val="24"/>
                <w:szCs w:val="24"/>
              </w:rPr>
              <w:t xml:space="preserve">Учебные недели </w:t>
            </w:r>
          </w:p>
        </w:tc>
        <w:tc>
          <w:tcPr>
            <w:tcW w:w="909" w:type="dxa"/>
          </w:tcPr>
          <w:p w:rsidR="00822C0C" w:rsidRPr="00DC7591" w:rsidRDefault="00822C0C" w:rsidP="0021235B">
            <w:pPr>
              <w:rPr>
                <w:rFonts w:eastAsia="Calibri"/>
                <w:b/>
                <w:sz w:val="26"/>
                <w:szCs w:val="26"/>
              </w:rPr>
            </w:pPr>
            <w:r w:rsidRPr="00DC7591">
              <w:rPr>
                <w:rFonts w:eastAsia="Calibri"/>
                <w:b/>
                <w:sz w:val="26"/>
                <w:szCs w:val="26"/>
              </w:rPr>
              <w:t>33</w:t>
            </w:r>
          </w:p>
        </w:tc>
        <w:tc>
          <w:tcPr>
            <w:tcW w:w="1134" w:type="dxa"/>
          </w:tcPr>
          <w:p w:rsidR="00822C0C" w:rsidRPr="00DC7591" w:rsidRDefault="00822C0C" w:rsidP="0021235B">
            <w:pPr>
              <w:rPr>
                <w:rFonts w:eastAsia="Calibri"/>
                <w:b/>
                <w:sz w:val="26"/>
                <w:szCs w:val="26"/>
              </w:rPr>
            </w:pPr>
            <w:r>
              <w:rPr>
                <w:rFonts w:eastAsia="Calibri"/>
                <w:b/>
                <w:sz w:val="26"/>
                <w:szCs w:val="26"/>
              </w:rPr>
              <w:t>34</w:t>
            </w:r>
          </w:p>
        </w:tc>
        <w:tc>
          <w:tcPr>
            <w:tcW w:w="992" w:type="dxa"/>
          </w:tcPr>
          <w:p w:rsidR="00822C0C" w:rsidRPr="00DC7591" w:rsidRDefault="00822C0C" w:rsidP="0021235B">
            <w:pPr>
              <w:rPr>
                <w:rFonts w:eastAsia="Calibri"/>
                <w:b/>
                <w:sz w:val="26"/>
                <w:szCs w:val="26"/>
              </w:rPr>
            </w:pPr>
            <w:r w:rsidRPr="00DC7591">
              <w:rPr>
                <w:rFonts w:eastAsia="Calibri"/>
                <w:b/>
                <w:sz w:val="26"/>
                <w:szCs w:val="26"/>
              </w:rPr>
              <w:t>34</w:t>
            </w:r>
          </w:p>
        </w:tc>
        <w:tc>
          <w:tcPr>
            <w:tcW w:w="1276" w:type="dxa"/>
          </w:tcPr>
          <w:p w:rsidR="00822C0C" w:rsidRPr="00DC7591" w:rsidRDefault="00822C0C" w:rsidP="0021235B">
            <w:pPr>
              <w:rPr>
                <w:rFonts w:eastAsia="Calibri"/>
                <w:b/>
                <w:sz w:val="26"/>
                <w:szCs w:val="26"/>
              </w:rPr>
            </w:pPr>
            <w:r w:rsidRPr="00DC7591">
              <w:rPr>
                <w:rFonts w:eastAsia="Calibri"/>
                <w:b/>
                <w:sz w:val="26"/>
                <w:szCs w:val="26"/>
              </w:rPr>
              <w:t>34</w:t>
            </w:r>
          </w:p>
        </w:tc>
        <w:tc>
          <w:tcPr>
            <w:tcW w:w="1453" w:type="dxa"/>
          </w:tcPr>
          <w:p w:rsidR="00822C0C" w:rsidRPr="00DC7591" w:rsidRDefault="00822C0C" w:rsidP="0021235B">
            <w:pPr>
              <w:rPr>
                <w:rFonts w:eastAsia="Calibri"/>
                <w:b/>
                <w:sz w:val="26"/>
                <w:szCs w:val="26"/>
                <w:u w:val="single"/>
              </w:rPr>
            </w:pPr>
            <w:r w:rsidRPr="00DC7591">
              <w:rPr>
                <w:rFonts w:eastAsia="Calibri"/>
                <w:b/>
                <w:sz w:val="26"/>
                <w:szCs w:val="26"/>
                <w:u w:val="single"/>
              </w:rPr>
              <w:t>203</w:t>
            </w:r>
          </w:p>
        </w:tc>
      </w:tr>
      <w:tr w:rsidR="00822C0C" w:rsidRPr="009954D0" w:rsidTr="0021235B">
        <w:trPr>
          <w:trHeight w:val="499"/>
          <w:jc w:val="center"/>
        </w:trPr>
        <w:tc>
          <w:tcPr>
            <w:tcW w:w="4080" w:type="dxa"/>
            <w:gridSpan w:val="3"/>
          </w:tcPr>
          <w:p w:rsidR="00822C0C" w:rsidRPr="00F87D37" w:rsidRDefault="00822C0C" w:rsidP="0021235B">
            <w:pPr>
              <w:rPr>
                <w:b/>
                <w:sz w:val="24"/>
                <w:szCs w:val="24"/>
              </w:rPr>
            </w:pPr>
            <w:r>
              <w:rPr>
                <w:b/>
                <w:sz w:val="24"/>
                <w:szCs w:val="24"/>
              </w:rPr>
              <w:t>Всего часов</w:t>
            </w:r>
          </w:p>
        </w:tc>
        <w:tc>
          <w:tcPr>
            <w:tcW w:w="909" w:type="dxa"/>
          </w:tcPr>
          <w:p w:rsidR="00822C0C" w:rsidRPr="00DC7591" w:rsidRDefault="00822C0C" w:rsidP="0021235B">
            <w:pPr>
              <w:rPr>
                <w:rFonts w:eastAsia="Calibri"/>
                <w:b/>
                <w:sz w:val="26"/>
                <w:szCs w:val="26"/>
              </w:rPr>
            </w:pPr>
            <w:r w:rsidRPr="00DC7591">
              <w:rPr>
                <w:rFonts w:eastAsia="Calibri"/>
                <w:b/>
                <w:sz w:val="26"/>
                <w:szCs w:val="26"/>
              </w:rPr>
              <w:t>693</w:t>
            </w:r>
          </w:p>
        </w:tc>
        <w:tc>
          <w:tcPr>
            <w:tcW w:w="1134" w:type="dxa"/>
          </w:tcPr>
          <w:p w:rsidR="00822C0C" w:rsidRPr="00DC7591" w:rsidRDefault="00822C0C" w:rsidP="0021235B">
            <w:pPr>
              <w:rPr>
                <w:rFonts w:eastAsia="Calibri"/>
                <w:b/>
                <w:sz w:val="26"/>
                <w:szCs w:val="26"/>
              </w:rPr>
            </w:pPr>
            <w:r w:rsidRPr="00DC7591">
              <w:rPr>
                <w:rFonts w:eastAsia="Calibri"/>
                <w:b/>
                <w:sz w:val="26"/>
                <w:szCs w:val="26"/>
              </w:rPr>
              <w:t>782</w:t>
            </w:r>
          </w:p>
        </w:tc>
        <w:tc>
          <w:tcPr>
            <w:tcW w:w="992" w:type="dxa"/>
          </w:tcPr>
          <w:p w:rsidR="00822C0C" w:rsidRPr="00DC7591" w:rsidRDefault="00822C0C" w:rsidP="0021235B">
            <w:pPr>
              <w:rPr>
                <w:rFonts w:eastAsia="Calibri"/>
                <w:b/>
                <w:sz w:val="26"/>
                <w:szCs w:val="26"/>
              </w:rPr>
            </w:pPr>
            <w:r w:rsidRPr="00DC7591">
              <w:rPr>
                <w:rFonts w:eastAsia="Calibri"/>
                <w:b/>
                <w:sz w:val="26"/>
                <w:szCs w:val="26"/>
              </w:rPr>
              <w:t>782</w:t>
            </w:r>
          </w:p>
        </w:tc>
        <w:tc>
          <w:tcPr>
            <w:tcW w:w="1276" w:type="dxa"/>
          </w:tcPr>
          <w:p w:rsidR="00822C0C" w:rsidRPr="00DC7591" w:rsidRDefault="00822C0C" w:rsidP="0021235B">
            <w:pPr>
              <w:rPr>
                <w:rFonts w:eastAsia="Calibri"/>
                <w:b/>
                <w:sz w:val="26"/>
                <w:szCs w:val="26"/>
              </w:rPr>
            </w:pPr>
            <w:r w:rsidRPr="00DC7591">
              <w:rPr>
                <w:rFonts w:eastAsia="Calibri"/>
                <w:b/>
                <w:sz w:val="26"/>
                <w:szCs w:val="26"/>
              </w:rPr>
              <w:t>782</w:t>
            </w:r>
          </w:p>
        </w:tc>
        <w:tc>
          <w:tcPr>
            <w:tcW w:w="1453" w:type="dxa"/>
          </w:tcPr>
          <w:p w:rsidR="00822C0C" w:rsidRPr="00DC7591" w:rsidRDefault="00822C0C" w:rsidP="0021235B">
            <w:pPr>
              <w:rPr>
                <w:rFonts w:eastAsia="Calibri"/>
                <w:b/>
                <w:sz w:val="26"/>
                <w:szCs w:val="26"/>
                <w:u w:val="single"/>
              </w:rPr>
            </w:pPr>
            <w:r w:rsidRPr="00DC7591">
              <w:rPr>
                <w:rFonts w:eastAsia="Calibri"/>
                <w:b/>
                <w:sz w:val="26"/>
                <w:szCs w:val="26"/>
                <w:u w:val="single"/>
              </w:rPr>
              <w:t>3039</w:t>
            </w:r>
          </w:p>
        </w:tc>
      </w:tr>
      <w:tr w:rsidR="00822C0C" w:rsidRPr="009954D0" w:rsidTr="0021235B">
        <w:trPr>
          <w:trHeight w:val="499"/>
          <w:jc w:val="center"/>
        </w:trPr>
        <w:tc>
          <w:tcPr>
            <w:tcW w:w="4080" w:type="dxa"/>
            <w:gridSpan w:val="3"/>
          </w:tcPr>
          <w:p w:rsidR="00822C0C" w:rsidRDefault="00822C0C" w:rsidP="0021235B">
            <w:pPr>
              <w:rPr>
                <w:b/>
                <w:sz w:val="24"/>
                <w:szCs w:val="24"/>
              </w:rPr>
            </w:pPr>
            <w:r>
              <w:rPr>
                <w:b/>
                <w:sz w:val="24"/>
                <w:szCs w:val="24"/>
              </w:rPr>
              <w:t>Внеурочная деятельность</w:t>
            </w:r>
          </w:p>
        </w:tc>
        <w:tc>
          <w:tcPr>
            <w:tcW w:w="909" w:type="dxa"/>
            <w:vAlign w:val="center"/>
          </w:tcPr>
          <w:p w:rsidR="00822C0C" w:rsidRDefault="00822C0C" w:rsidP="0021235B">
            <w:pPr>
              <w:rPr>
                <w:b/>
                <w:sz w:val="24"/>
                <w:szCs w:val="24"/>
              </w:rPr>
            </w:pPr>
          </w:p>
        </w:tc>
        <w:tc>
          <w:tcPr>
            <w:tcW w:w="1134" w:type="dxa"/>
            <w:vAlign w:val="center"/>
          </w:tcPr>
          <w:p w:rsidR="00822C0C" w:rsidRDefault="00822C0C" w:rsidP="0021235B">
            <w:pPr>
              <w:rPr>
                <w:b/>
                <w:sz w:val="24"/>
                <w:szCs w:val="24"/>
              </w:rPr>
            </w:pPr>
          </w:p>
        </w:tc>
        <w:tc>
          <w:tcPr>
            <w:tcW w:w="992" w:type="dxa"/>
            <w:vAlign w:val="center"/>
          </w:tcPr>
          <w:p w:rsidR="00822C0C" w:rsidRDefault="00822C0C" w:rsidP="0021235B">
            <w:pPr>
              <w:rPr>
                <w:b/>
                <w:sz w:val="24"/>
                <w:szCs w:val="24"/>
              </w:rPr>
            </w:pPr>
          </w:p>
        </w:tc>
        <w:tc>
          <w:tcPr>
            <w:tcW w:w="1276" w:type="dxa"/>
            <w:vAlign w:val="center"/>
          </w:tcPr>
          <w:p w:rsidR="00822C0C" w:rsidRDefault="00822C0C" w:rsidP="0021235B">
            <w:pPr>
              <w:rPr>
                <w:b/>
                <w:sz w:val="24"/>
                <w:szCs w:val="24"/>
              </w:rPr>
            </w:pPr>
          </w:p>
        </w:tc>
        <w:tc>
          <w:tcPr>
            <w:tcW w:w="1453" w:type="dxa"/>
            <w:vAlign w:val="center"/>
          </w:tcPr>
          <w:p w:rsidR="00822C0C" w:rsidRDefault="00822C0C" w:rsidP="0021235B">
            <w:pPr>
              <w:rPr>
                <w:b/>
                <w:sz w:val="24"/>
                <w:szCs w:val="24"/>
              </w:rPr>
            </w:pPr>
          </w:p>
        </w:tc>
      </w:tr>
      <w:tr w:rsidR="00822C0C" w:rsidRPr="009954D0" w:rsidTr="0021235B">
        <w:trPr>
          <w:trHeight w:val="499"/>
          <w:jc w:val="center"/>
        </w:trPr>
        <w:tc>
          <w:tcPr>
            <w:tcW w:w="4080" w:type="dxa"/>
            <w:gridSpan w:val="3"/>
          </w:tcPr>
          <w:p w:rsidR="00822C0C" w:rsidRPr="000842FB" w:rsidRDefault="00822C0C" w:rsidP="0021235B">
            <w:pPr>
              <w:pStyle w:val="TableParagraph"/>
              <w:spacing w:before="49"/>
              <w:ind w:left="103"/>
              <w:rPr>
                <w:sz w:val="24"/>
                <w:szCs w:val="24"/>
              </w:rPr>
            </w:pPr>
            <w:r w:rsidRPr="000842FB">
              <w:rPr>
                <w:color w:val="212121"/>
                <w:sz w:val="24"/>
                <w:szCs w:val="24"/>
              </w:rPr>
              <w:t>«Разговоры</w:t>
            </w:r>
            <w:r w:rsidRPr="000842FB">
              <w:rPr>
                <w:color w:val="212121"/>
                <w:spacing w:val="3"/>
                <w:sz w:val="24"/>
                <w:szCs w:val="24"/>
              </w:rPr>
              <w:t xml:space="preserve"> </w:t>
            </w:r>
            <w:r w:rsidRPr="000842FB">
              <w:rPr>
                <w:color w:val="313131"/>
                <w:sz w:val="24"/>
                <w:szCs w:val="24"/>
              </w:rPr>
              <w:t>о</w:t>
            </w:r>
            <w:r w:rsidRPr="000842FB">
              <w:rPr>
                <w:sz w:val="24"/>
                <w:szCs w:val="24"/>
              </w:rPr>
              <w:t xml:space="preserve"> </w:t>
            </w:r>
            <w:proofErr w:type="gramStart"/>
            <w:r w:rsidRPr="000842FB">
              <w:rPr>
                <w:sz w:val="24"/>
                <w:szCs w:val="24"/>
              </w:rPr>
              <w:t>важном</w:t>
            </w:r>
            <w:proofErr w:type="gramEnd"/>
            <w:r w:rsidRPr="000842FB">
              <w:rPr>
                <w:sz w:val="24"/>
                <w:szCs w:val="24"/>
              </w:rPr>
              <w:t>»</w:t>
            </w:r>
          </w:p>
          <w:p w:rsidR="00822C0C" w:rsidRPr="000842FB" w:rsidRDefault="00822C0C" w:rsidP="0021235B">
            <w:pPr>
              <w:pStyle w:val="TableParagraph"/>
              <w:rPr>
                <w:sz w:val="24"/>
                <w:szCs w:val="24"/>
              </w:rPr>
            </w:pPr>
          </w:p>
          <w:p w:rsidR="00822C0C" w:rsidRPr="000842FB" w:rsidRDefault="00822C0C" w:rsidP="0021235B">
            <w:pPr>
              <w:pStyle w:val="TableParagraph"/>
              <w:spacing w:before="8"/>
              <w:rPr>
                <w:sz w:val="24"/>
                <w:szCs w:val="24"/>
              </w:rPr>
            </w:pPr>
          </w:p>
        </w:tc>
        <w:tc>
          <w:tcPr>
            <w:tcW w:w="909" w:type="dxa"/>
            <w:vAlign w:val="center"/>
          </w:tcPr>
          <w:p w:rsidR="00822C0C" w:rsidRPr="003A2761" w:rsidRDefault="00822C0C" w:rsidP="0021235B">
            <w:pPr>
              <w:jc w:val="center"/>
              <w:rPr>
                <w:sz w:val="24"/>
                <w:szCs w:val="24"/>
              </w:rPr>
            </w:pPr>
            <w:r>
              <w:rPr>
                <w:sz w:val="24"/>
                <w:szCs w:val="24"/>
              </w:rPr>
              <w:t>33</w:t>
            </w:r>
          </w:p>
        </w:tc>
        <w:tc>
          <w:tcPr>
            <w:tcW w:w="1134" w:type="dxa"/>
            <w:vAlign w:val="center"/>
          </w:tcPr>
          <w:p w:rsidR="00822C0C" w:rsidRPr="003A2761" w:rsidRDefault="00822C0C" w:rsidP="0021235B">
            <w:pPr>
              <w:jc w:val="center"/>
              <w:rPr>
                <w:sz w:val="24"/>
                <w:szCs w:val="24"/>
              </w:rPr>
            </w:pPr>
            <w:r>
              <w:rPr>
                <w:sz w:val="24"/>
                <w:szCs w:val="24"/>
              </w:rPr>
              <w:t>34</w:t>
            </w:r>
          </w:p>
        </w:tc>
        <w:tc>
          <w:tcPr>
            <w:tcW w:w="992" w:type="dxa"/>
            <w:vAlign w:val="center"/>
          </w:tcPr>
          <w:p w:rsidR="00822C0C" w:rsidRPr="003A2761" w:rsidRDefault="00822C0C" w:rsidP="0021235B">
            <w:pPr>
              <w:jc w:val="center"/>
              <w:rPr>
                <w:sz w:val="24"/>
                <w:szCs w:val="24"/>
              </w:rPr>
            </w:pPr>
            <w:r>
              <w:rPr>
                <w:sz w:val="24"/>
                <w:szCs w:val="24"/>
              </w:rPr>
              <w:t>34</w:t>
            </w:r>
          </w:p>
        </w:tc>
        <w:tc>
          <w:tcPr>
            <w:tcW w:w="1276" w:type="dxa"/>
            <w:vAlign w:val="center"/>
          </w:tcPr>
          <w:p w:rsidR="00822C0C" w:rsidRPr="003A2761" w:rsidRDefault="00822C0C" w:rsidP="0021235B">
            <w:pPr>
              <w:jc w:val="center"/>
              <w:rPr>
                <w:sz w:val="24"/>
                <w:szCs w:val="24"/>
              </w:rPr>
            </w:pPr>
            <w:r>
              <w:rPr>
                <w:sz w:val="24"/>
                <w:szCs w:val="24"/>
              </w:rPr>
              <w:t>34</w:t>
            </w:r>
          </w:p>
        </w:tc>
        <w:tc>
          <w:tcPr>
            <w:tcW w:w="1453" w:type="dxa"/>
            <w:vAlign w:val="center"/>
          </w:tcPr>
          <w:p w:rsidR="00822C0C" w:rsidRPr="003A2761" w:rsidRDefault="00822C0C" w:rsidP="0021235B">
            <w:pPr>
              <w:rPr>
                <w:sz w:val="24"/>
                <w:szCs w:val="24"/>
              </w:rPr>
            </w:pPr>
            <w:r>
              <w:rPr>
                <w:sz w:val="24"/>
                <w:szCs w:val="24"/>
              </w:rPr>
              <w:t>135</w:t>
            </w:r>
          </w:p>
        </w:tc>
      </w:tr>
      <w:tr w:rsidR="00822C0C" w:rsidRPr="009954D0" w:rsidTr="0021235B">
        <w:trPr>
          <w:trHeight w:val="499"/>
          <w:jc w:val="center"/>
        </w:trPr>
        <w:tc>
          <w:tcPr>
            <w:tcW w:w="4080" w:type="dxa"/>
            <w:gridSpan w:val="3"/>
          </w:tcPr>
          <w:p w:rsidR="00822C0C" w:rsidRPr="000842FB" w:rsidRDefault="00822C0C" w:rsidP="0021235B">
            <w:pPr>
              <w:pStyle w:val="TableParagraph"/>
              <w:spacing w:before="49"/>
              <w:ind w:left="103"/>
              <w:rPr>
                <w:color w:val="212121"/>
                <w:sz w:val="24"/>
                <w:szCs w:val="24"/>
              </w:rPr>
            </w:pPr>
            <w:r w:rsidRPr="000842FB">
              <w:rPr>
                <w:color w:val="212121"/>
                <w:sz w:val="24"/>
                <w:szCs w:val="24"/>
              </w:rPr>
              <w:t>«Орлята России»</w:t>
            </w:r>
          </w:p>
        </w:tc>
        <w:tc>
          <w:tcPr>
            <w:tcW w:w="909" w:type="dxa"/>
            <w:vAlign w:val="center"/>
          </w:tcPr>
          <w:p w:rsidR="00822C0C" w:rsidRPr="003A2761" w:rsidRDefault="00822C0C" w:rsidP="0021235B">
            <w:pPr>
              <w:jc w:val="center"/>
              <w:rPr>
                <w:sz w:val="24"/>
                <w:szCs w:val="24"/>
              </w:rPr>
            </w:pPr>
            <w:r>
              <w:rPr>
                <w:sz w:val="24"/>
                <w:szCs w:val="24"/>
              </w:rPr>
              <w:t>33</w:t>
            </w:r>
          </w:p>
        </w:tc>
        <w:tc>
          <w:tcPr>
            <w:tcW w:w="1134" w:type="dxa"/>
            <w:vAlign w:val="center"/>
          </w:tcPr>
          <w:p w:rsidR="00822C0C" w:rsidRPr="003A2761" w:rsidRDefault="00822C0C" w:rsidP="0021235B">
            <w:pPr>
              <w:jc w:val="center"/>
              <w:rPr>
                <w:sz w:val="24"/>
                <w:szCs w:val="24"/>
              </w:rPr>
            </w:pPr>
            <w:r>
              <w:rPr>
                <w:sz w:val="24"/>
                <w:szCs w:val="24"/>
              </w:rPr>
              <w:t>34</w:t>
            </w:r>
          </w:p>
        </w:tc>
        <w:tc>
          <w:tcPr>
            <w:tcW w:w="992" w:type="dxa"/>
            <w:vAlign w:val="center"/>
          </w:tcPr>
          <w:p w:rsidR="00822C0C" w:rsidRPr="003A2761" w:rsidRDefault="00822C0C" w:rsidP="0021235B">
            <w:pPr>
              <w:jc w:val="center"/>
              <w:rPr>
                <w:sz w:val="24"/>
                <w:szCs w:val="24"/>
              </w:rPr>
            </w:pPr>
            <w:r>
              <w:rPr>
                <w:sz w:val="24"/>
                <w:szCs w:val="24"/>
              </w:rPr>
              <w:t>34</w:t>
            </w:r>
          </w:p>
        </w:tc>
        <w:tc>
          <w:tcPr>
            <w:tcW w:w="1276" w:type="dxa"/>
            <w:vAlign w:val="center"/>
          </w:tcPr>
          <w:p w:rsidR="00822C0C" w:rsidRPr="003A2761" w:rsidRDefault="00822C0C" w:rsidP="0021235B">
            <w:pPr>
              <w:jc w:val="center"/>
              <w:rPr>
                <w:sz w:val="24"/>
                <w:szCs w:val="24"/>
              </w:rPr>
            </w:pPr>
            <w:r>
              <w:rPr>
                <w:sz w:val="24"/>
                <w:szCs w:val="24"/>
              </w:rPr>
              <w:t>34</w:t>
            </w:r>
          </w:p>
        </w:tc>
        <w:tc>
          <w:tcPr>
            <w:tcW w:w="1453" w:type="dxa"/>
            <w:vAlign w:val="center"/>
          </w:tcPr>
          <w:p w:rsidR="00822C0C" w:rsidRPr="003A2761" w:rsidRDefault="00822C0C" w:rsidP="0021235B">
            <w:pPr>
              <w:rPr>
                <w:sz w:val="24"/>
                <w:szCs w:val="24"/>
              </w:rPr>
            </w:pPr>
            <w:r>
              <w:rPr>
                <w:sz w:val="24"/>
                <w:szCs w:val="24"/>
              </w:rPr>
              <w:t>135</w:t>
            </w:r>
          </w:p>
        </w:tc>
      </w:tr>
      <w:tr w:rsidR="00822C0C" w:rsidRPr="009954D0" w:rsidTr="0021235B">
        <w:trPr>
          <w:trHeight w:val="499"/>
          <w:jc w:val="center"/>
        </w:trPr>
        <w:tc>
          <w:tcPr>
            <w:tcW w:w="4080" w:type="dxa"/>
            <w:gridSpan w:val="3"/>
          </w:tcPr>
          <w:p w:rsidR="00822C0C" w:rsidRPr="000842FB" w:rsidRDefault="00822C0C" w:rsidP="0021235B">
            <w:pPr>
              <w:pStyle w:val="TableParagraph"/>
              <w:spacing w:before="42" w:line="256" w:lineRule="auto"/>
              <w:ind w:right="277"/>
              <w:rPr>
                <w:sz w:val="24"/>
                <w:szCs w:val="24"/>
              </w:rPr>
            </w:pPr>
            <w:r w:rsidRPr="000842FB">
              <w:rPr>
                <w:color w:val="1D1D1D"/>
                <w:sz w:val="24"/>
                <w:szCs w:val="24"/>
              </w:rPr>
              <w:t>«Здоровье</w:t>
            </w:r>
            <w:r w:rsidRPr="000842FB">
              <w:rPr>
                <w:color w:val="262626"/>
                <w:spacing w:val="-2"/>
                <w:sz w:val="24"/>
                <w:szCs w:val="24"/>
              </w:rPr>
              <w:t>»</w:t>
            </w:r>
          </w:p>
        </w:tc>
        <w:tc>
          <w:tcPr>
            <w:tcW w:w="909" w:type="dxa"/>
          </w:tcPr>
          <w:p w:rsidR="00822C0C" w:rsidRPr="003A2761" w:rsidRDefault="00822C0C" w:rsidP="0021235B">
            <w:pPr>
              <w:pStyle w:val="TableParagraph"/>
              <w:spacing w:before="42"/>
              <w:ind w:left="46"/>
              <w:rPr>
                <w:sz w:val="24"/>
                <w:szCs w:val="24"/>
              </w:rPr>
            </w:pPr>
          </w:p>
          <w:p w:rsidR="00822C0C" w:rsidRPr="003A2761" w:rsidRDefault="00822C0C" w:rsidP="0021235B">
            <w:pPr>
              <w:rPr>
                <w:sz w:val="24"/>
                <w:szCs w:val="24"/>
              </w:rPr>
            </w:pPr>
          </w:p>
        </w:tc>
        <w:tc>
          <w:tcPr>
            <w:tcW w:w="1134" w:type="dxa"/>
          </w:tcPr>
          <w:p w:rsidR="00822C0C" w:rsidRPr="003A2761" w:rsidRDefault="00822C0C" w:rsidP="0021235B">
            <w:pPr>
              <w:pStyle w:val="TableParagraph"/>
              <w:spacing w:before="42"/>
              <w:rPr>
                <w:sz w:val="24"/>
                <w:szCs w:val="24"/>
              </w:rPr>
            </w:pPr>
          </w:p>
          <w:p w:rsidR="00822C0C" w:rsidRPr="003A2761" w:rsidRDefault="00822C0C" w:rsidP="0021235B">
            <w:pPr>
              <w:jc w:val="center"/>
              <w:rPr>
                <w:sz w:val="24"/>
                <w:szCs w:val="24"/>
              </w:rPr>
            </w:pPr>
          </w:p>
        </w:tc>
        <w:tc>
          <w:tcPr>
            <w:tcW w:w="992" w:type="dxa"/>
          </w:tcPr>
          <w:p w:rsidR="00822C0C" w:rsidRPr="003A2761" w:rsidRDefault="00822C0C" w:rsidP="0021235B">
            <w:pPr>
              <w:jc w:val="center"/>
              <w:rPr>
                <w:sz w:val="24"/>
                <w:szCs w:val="24"/>
              </w:rPr>
            </w:pPr>
          </w:p>
        </w:tc>
        <w:tc>
          <w:tcPr>
            <w:tcW w:w="1276" w:type="dxa"/>
          </w:tcPr>
          <w:p w:rsidR="00822C0C" w:rsidRPr="003A2761" w:rsidRDefault="00822C0C" w:rsidP="0021235B">
            <w:pPr>
              <w:jc w:val="center"/>
              <w:rPr>
                <w:sz w:val="24"/>
                <w:szCs w:val="24"/>
              </w:rPr>
            </w:pPr>
            <w:r>
              <w:rPr>
                <w:sz w:val="24"/>
                <w:szCs w:val="24"/>
              </w:rPr>
              <w:t>34</w:t>
            </w:r>
          </w:p>
        </w:tc>
        <w:tc>
          <w:tcPr>
            <w:tcW w:w="1453" w:type="dxa"/>
            <w:vAlign w:val="center"/>
          </w:tcPr>
          <w:p w:rsidR="00822C0C" w:rsidRPr="003A2761" w:rsidRDefault="00822C0C" w:rsidP="0021235B">
            <w:pPr>
              <w:rPr>
                <w:sz w:val="24"/>
                <w:szCs w:val="24"/>
              </w:rPr>
            </w:pPr>
            <w:r>
              <w:rPr>
                <w:sz w:val="24"/>
                <w:szCs w:val="24"/>
              </w:rPr>
              <w:t>34</w:t>
            </w:r>
          </w:p>
        </w:tc>
      </w:tr>
      <w:tr w:rsidR="00822C0C" w:rsidRPr="009954D0" w:rsidTr="0021235B">
        <w:trPr>
          <w:trHeight w:val="499"/>
          <w:jc w:val="center"/>
        </w:trPr>
        <w:tc>
          <w:tcPr>
            <w:tcW w:w="4080" w:type="dxa"/>
            <w:gridSpan w:val="3"/>
          </w:tcPr>
          <w:p w:rsidR="00822C0C" w:rsidRPr="000842FB" w:rsidRDefault="00822C0C" w:rsidP="0021235B">
            <w:pPr>
              <w:pStyle w:val="TableParagraph"/>
              <w:spacing w:before="42" w:line="256" w:lineRule="auto"/>
              <w:ind w:right="277"/>
              <w:rPr>
                <w:color w:val="1D1D1D"/>
                <w:sz w:val="24"/>
                <w:szCs w:val="24"/>
              </w:rPr>
            </w:pPr>
            <w:r w:rsidRPr="00A401C0">
              <w:rPr>
                <w:color w:val="1D1D1D"/>
                <w:sz w:val="24"/>
                <w:szCs w:val="24"/>
              </w:rPr>
              <w:t>«</w:t>
            </w:r>
            <w:proofErr w:type="gramStart"/>
            <w:r w:rsidRPr="00A401C0">
              <w:rPr>
                <w:color w:val="1D1D1D"/>
                <w:sz w:val="24"/>
                <w:szCs w:val="24"/>
              </w:rPr>
              <w:t>Мы—твои</w:t>
            </w:r>
            <w:proofErr w:type="gramEnd"/>
            <w:r w:rsidRPr="00A401C0">
              <w:rPr>
                <w:color w:val="1D1D1D"/>
                <w:sz w:val="24"/>
                <w:szCs w:val="24"/>
              </w:rPr>
              <w:t xml:space="preserve"> друзья»</w:t>
            </w:r>
          </w:p>
        </w:tc>
        <w:tc>
          <w:tcPr>
            <w:tcW w:w="909" w:type="dxa"/>
          </w:tcPr>
          <w:p w:rsidR="00822C0C" w:rsidRPr="003A2761" w:rsidRDefault="00822C0C" w:rsidP="0021235B">
            <w:pPr>
              <w:pStyle w:val="TableParagraph"/>
              <w:spacing w:before="42"/>
              <w:ind w:left="46"/>
              <w:rPr>
                <w:sz w:val="24"/>
                <w:szCs w:val="24"/>
              </w:rPr>
            </w:pPr>
            <w:r>
              <w:rPr>
                <w:sz w:val="24"/>
                <w:szCs w:val="24"/>
              </w:rPr>
              <w:t>33</w:t>
            </w:r>
          </w:p>
        </w:tc>
        <w:tc>
          <w:tcPr>
            <w:tcW w:w="1134" w:type="dxa"/>
          </w:tcPr>
          <w:p w:rsidR="00822C0C" w:rsidRPr="003A2761" w:rsidRDefault="00822C0C" w:rsidP="0021235B">
            <w:pPr>
              <w:pStyle w:val="TableParagraph"/>
              <w:spacing w:before="42"/>
              <w:rPr>
                <w:sz w:val="24"/>
                <w:szCs w:val="24"/>
              </w:rPr>
            </w:pPr>
          </w:p>
        </w:tc>
        <w:tc>
          <w:tcPr>
            <w:tcW w:w="992" w:type="dxa"/>
          </w:tcPr>
          <w:p w:rsidR="00822C0C" w:rsidRPr="003A2761" w:rsidRDefault="00822C0C" w:rsidP="0021235B">
            <w:pPr>
              <w:jc w:val="center"/>
              <w:rPr>
                <w:sz w:val="24"/>
                <w:szCs w:val="24"/>
              </w:rPr>
            </w:pPr>
          </w:p>
        </w:tc>
        <w:tc>
          <w:tcPr>
            <w:tcW w:w="1276" w:type="dxa"/>
          </w:tcPr>
          <w:p w:rsidR="00822C0C" w:rsidRPr="003A2761" w:rsidRDefault="00822C0C" w:rsidP="0021235B">
            <w:pPr>
              <w:rPr>
                <w:sz w:val="24"/>
                <w:szCs w:val="24"/>
              </w:rPr>
            </w:pPr>
          </w:p>
        </w:tc>
        <w:tc>
          <w:tcPr>
            <w:tcW w:w="1453" w:type="dxa"/>
            <w:vAlign w:val="center"/>
          </w:tcPr>
          <w:p w:rsidR="00822C0C" w:rsidRPr="003A2761" w:rsidRDefault="00822C0C" w:rsidP="0021235B">
            <w:pPr>
              <w:rPr>
                <w:sz w:val="24"/>
                <w:szCs w:val="24"/>
              </w:rPr>
            </w:pPr>
            <w:r>
              <w:rPr>
                <w:sz w:val="24"/>
                <w:szCs w:val="24"/>
              </w:rPr>
              <w:t>33</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sidRPr="003A2761">
              <w:rPr>
                <w:sz w:val="24"/>
                <w:szCs w:val="24"/>
              </w:rPr>
              <w:t>«Азбука функциональной грамотности»</w:t>
            </w:r>
          </w:p>
        </w:tc>
        <w:tc>
          <w:tcPr>
            <w:tcW w:w="909" w:type="dxa"/>
          </w:tcPr>
          <w:p w:rsidR="00822C0C" w:rsidRPr="003A2761" w:rsidRDefault="00822C0C" w:rsidP="0021235B">
            <w:pPr>
              <w:pStyle w:val="TableParagraph"/>
              <w:spacing w:before="46"/>
              <w:ind w:left="60"/>
              <w:rPr>
                <w:sz w:val="24"/>
                <w:szCs w:val="24"/>
              </w:rPr>
            </w:pPr>
            <w:r>
              <w:rPr>
                <w:sz w:val="24"/>
                <w:szCs w:val="24"/>
              </w:rPr>
              <w:t>33</w:t>
            </w:r>
          </w:p>
        </w:tc>
        <w:tc>
          <w:tcPr>
            <w:tcW w:w="1134" w:type="dxa"/>
          </w:tcPr>
          <w:p w:rsidR="00822C0C" w:rsidRPr="003A2761" w:rsidRDefault="00822C0C" w:rsidP="0021235B">
            <w:pPr>
              <w:pStyle w:val="TableParagraph"/>
              <w:spacing w:before="46"/>
              <w:ind w:right="195"/>
              <w:rPr>
                <w:sz w:val="24"/>
                <w:szCs w:val="24"/>
              </w:rPr>
            </w:pPr>
            <w:r>
              <w:rPr>
                <w:sz w:val="24"/>
                <w:szCs w:val="24"/>
              </w:rPr>
              <w:t>34</w:t>
            </w:r>
          </w:p>
        </w:tc>
        <w:tc>
          <w:tcPr>
            <w:tcW w:w="992" w:type="dxa"/>
          </w:tcPr>
          <w:p w:rsidR="00822C0C" w:rsidRPr="003A2761" w:rsidRDefault="00822C0C" w:rsidP="0021235B">
            <w:pPr>
              <w:pStyle w:val="TableParagraph"/>
              <w:spacing w:before="46"/>
              <w:ind w:left="72"/>
              <w:rPr>
                <w:sz w:val="24"/>
                <w:szCs w:val="24"/>
              </w:rPr>
            </w:pPr>
          </w:p>
        </w:tc>
        <w:tc>
          <w:tcPr>
            <w:tcW w:w="1276" w:type="dxa"/>
          </w:tcPr>
          <w:p w:rsidR="00822C0C" w:rsidRPr="003A2761" w:rsidRDefault="00822C0C" w:rsidP="0021235B">
            <w:pPr>
              <w:pStyle w:val="TableParagraph"/>
              <w:spacing w:before="46"/>
              <w:ind w:left="33"/>
              <w:rPr>
                <w:sz w:val="24"/>
                <w:szCs w:val="24"/>
              </w:rPr>
            </w:pPr>
          </w:p>
        </w:tc>
        <w:tc>
          <w:tcPr>
            <w:tcW w:w="1453" w:type="dxa"/>
            <w:vAlign w:val="center"/>
          </w:tcPr>
          <w:p w:rsidR="00822C0C" w:rsidRPr="003A2761" w:rsidRDefault="00822C0C" w:rsidP="0021235B">
            <w:pPr>
              <w:rPr>
                <w:sz w:val="24"/>
                <w:szCs w:val="24"/>
              </w:rPr>
            </w:pPr>
            <w:r>
              <w:rPr>
                <w:sz w:val="24"/>
                <w:szCs w:val="24"/>
              </w:rPr>
              <w:t>67</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sidRPr="003A2761">
              <w:rPr>
                <w:sz w:val="24"/>
                <w:szCs w:val="24"/>
              </w:rPr>
              <w:t>«Чтение и работа с текстом»</w:t>
            </w:r>
          </w:p>
        </w:tc>
        <w:tc>
          <w:tcPr>
            <w:tcW w:w="909" w:type="dxa"/>
            <w:vAlign w:val="center"/>
          </w:tcPr>
          <w:p w:rsidR="00822C0C" w:rsidRPr="003A2761" w:rsidRDefault="00822C0C" w:rsidP="0021235B">
            <w:pPr>
              <w:jc w:val="center"/>
              <w:rPr>
                <w:sz w:val="24"/>
                <w:szCs w:val="24"/>
              </w:rPr>
            </w:pPr>
            <w:r>
              <w:rPr>
                <w:sz w:val="24"/>
                <w:szCs w:val="24"/>
              </w:rPr>
              <w:t>33</w:t>
            </w:r>
          </w:p>
        </w:tc>
        <w:tc>
          <w:tcPr>
            <w:tcW w:w="1134" w:type="dxa"/>
            <w:vAlign w:val="center"/>
          </w:tcPr>
          <w:p w:rsidR="00822C0C" w:rsidRPr="003A2761" w:rsidRDefault="00822C0C" w:rsidP="0021235B">
            <w:pPr>
              <w:jc w:val="center"/>
              <w:rPr>
                <w:sz w:val="24"/>
                <w:szCs w:val="24"/>
              </w:rPr>
            </w:pPr>
            <w:r>
              <w:rPr>
                <w:sz w:val="24"/>
                <w:szCs w:val="24"/>
              </w:rPr>
              <w:t>34</w:t>
            </w:r>
          </w:p>
        </w:tc>
        <w:tc>
          <w:tcPr>
            <w:tcW w:w="992" w:type="dxa"/>
            <w:vAlign w:val="center"/>
          </w:tcPr>
          <w:p w:rsidR="00822C0C" w:rsidRPr="003A2761" w:rsidRDefault="00822C0C" w:rsidP="0021235B">
            <w:pPr>
              <w:jc w:val="center"/>
              <w:rPr>
                <w:sz w:val="24"/>
                <w:szCs w:val="24"/>
              </w:rPr>
            </w:pPr>
            <w:r>
              <w:rPr>
                <w:sz w:val="24"/>
                <w:szCs w:val="24"/>
              </w:rPr>
              <w:t>34</w:t>
            </w:r>
          </w:p>
        </w:tc>
        <w:tc>
          <w:tcPr>
            <w:tcW w:w="1276" w:type="dxa"/>
            <w:vAlign w:val="center"/>
          </w:tcPr>
          <w:p w:rsidR="00822C0C" w:rsidRPr="003A2761" w:rsidRDefault="00822C0C" w:rsidP="0021235B">
            <w:pPr>
              <w:jc w:val="center"/>
              <w:rPr>
                <w:sz w:val="24"/>
                <w:szCs w:val="24"/>
              </w:rPr>
            </w:pPr>
            <w:r>
              <w:rPr>
                <w:sz w:val="24"/>
                <w:szCs w:val="24"/>
              </w:rPr>
              <w:t>34</w:t>
            </w:r>
          </w:p>
        </w:tc>
        <w:tc>
          <w:tcPr>
            <w:tcW w:w="1453" w:type="dxa"/>
            <w:vAlign w:val="center"/>
          </w:tcPr>
          <w:p w:rsidR="00822C0C" w:rsidRPr="003A2761" w:rsidRDefault="00822C0C" w:rsidP="0021235B">
            <w:pPr>
              <w:rPr>
                <w:sz w:val="24"/>
                <w:szCs w:val="24"/>
              </w:rPr>
            </w:pPr>
            <w:r>
              <w:rPr>
                <w:sz w:val="24"/>
                <w:szCs w:val="24"/>
              </w:rPr>
              <w:t>135</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Pr>
                <w:sz w:val="24"/>
                <w:szCs w:val="24"/>
              </w:rPr>
              <w:t>«Волшебный мир книг»</w:t>
            </w:r>
          </w:p>
        </w:tc>
        <w:tc>
          <w:tcPr>
            <w:tcW w:w="909" w:type="dxa"/>
          </w:tcPr>
          <w:p w:rsidR="00822C0C" w:rsidRPr="003A2761" w:rsidRDefault="00822C0C" w:rsidP="0021235B">
            <w:pPr>
              <w:pStyle w:val="TableParagraph"/>
              <w:spacing w:before="46"/>
              <w:ind w:left="60"/>
              <w:rPr>
                <w:sz w:val="24"/>
                <w:szCs w:val="24"/>
              </w:rPr>
            </w:pPr>
          </w:p>
        </w:tc>
        <w:tc>
          <w:tcPr>
            <w:tcW w:w="1134" w:type="dxa"/>
          </w:tcPr>
          <w:p w:rsidR="00822C0C" w:rsidRPr="003A2761" w:rsidRDefault="00822C0C" w:rsidP="0021235B">
            <w:pPr>
              <w:pStyle w:val="TableParagraph"/>
              <w:spacing w:before="46"/>
              <w:ind w:right="195"/>
              <w:rPr>
                <w:sz w:val="24"/>
                <w:szCs w:val="24"/>
              </w:rPr>
            </w:pPr>
            <w:r>
              <w:rPr>
                <w:sz w:val="24"/>
                <w:szCs w:val="24"/>
              </w:rPr>
              <w:t>34</w:t>
            </w:r>
          </w:p>
        </w:tc>
        <w:tc>
          <w:tcPr>
            <w:tcW w:w="992" w:type="dxa"/>
          </w:tcPr>
          <w:p w:rsidR="00822C0C" w:rsidRPr="003A2761" w:rsidRDefault="00822C0C" w:rsidP="0021235B">
            <w:pPr>
              <w:pStyle w:val="TableParagraph"/>
              <w:spacing w:before="46"/>
              <w:ind w:left="72"/>
              <w:rPr>
                <w:sz w:val="24"/>
                <w:szCs w:val="24"/>
              </w:rPr>
            </w:pPr>
          </w:p>
        </w:tc>
        <w:tc>
          <w:tcPr>
            <w:tcW w:w="1276" w:type="dxa"/>
          </w:tcPr>
          <w:p w:rsidR="00822C0C" w:rsidRPr="003A2761" w:rsidRDefault="00822C0C" w:rsidP="0021235B">
            <w:pPr>
              <w:pStyle w:val="TableParagraph"/>
              <w:spacing w:before="46"/>
              <w:ind w:left="33"/>
              <w:rPr>
                <w:sz w:val="24"/>
                <w:szCs w:val="24"/>
              </w:rPr>
            </w:pPr>
          </w:p>
        </w:tc>
        <w:tc>
          <w:tcPr>
            <w:tcW w:w="1453" w:type="dxa"/>
            <w:vAlign w:val="center"/>
          </w:tcPr>
          <w:p w:rsidR="00822C0C" w:rsidRPr="001E5327" w:rsidRDefault="00822C0C" w:rsidP="0021235B">
            <w:pPr>
              <w:rPr>
                <w:sz w:val="24"/>
                <w:szCs w:val="24"/>
              </w:rPr>
            </w:pPr>
            <w:r>
              <w:rPr>
                <w:sz w:val="24"/>
                <w:szCs w:val="24"/>
              </w:rPr>
              <w:t>34</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sidRPr="003A2761">
              <w:rPr>
                <w:sz w:val="24"/>
                <w:szCs w:val="24"/>
              </w:rPr>
              <w:t>«Юный финансист»</w:t>
            </w:r>
          </w:p>
          <w:p w:rsidR="00822C0C" w:rsidRPr="003A2761" w:rsidRDefault="00822C0C" w:rsidP="0021235B">
            <w:pPr>
              <w:pStyle w:val="TableParagraph"/>
              <w:spacing w:before="46" w:line="256" w:lineRule="auto"/>
              <w:ind w:right="592"/>
              <w:rPr>
                <w:sz w:val="24"/>
                <w:szCs w:val="24"/>
              </w:rPr>
            </w:pPr>
          </w:p>
        </w:tc>
        <w:tc>
          <w:tcPr>
            <w:tcW w:w="909" w:type="dxa"/>
          </w:tcPr>
          <w:p w:rsidR="00822C0C" w:rsidRPr="003A2761" w:rsidRDefault="00822C0C" w:rsidP="0021235B">
            <w:pPr>
              <w:pStyle w:val="TableParagraph"/>
              <w:spacing w:before="46"/>
              <w:ind w:left="60"/>
              <w:rPr>
                <w:sz w:val="24"/>
                <w:szCs w:val="24"/>
              </w:rPr>
            </w:pPr>
          </w:p>
        </w:tc>
        <w:tc>
          <w:tcPr>
            <w:tcW w:w="1134" w:type="dxa"/>
          </w:tcPr>
          <w:p w:rsidR="00822C0C" w:rsidRPr="003A2761" w:rsidRDefault="00822C0C" w:rsidP="0021235B">
            <w:pPr>
              <w:pStyle w:val="TableParagraph"/>
              <w:spacing w:before="46"/>
              <w:ind w:right="195"/>
              <w:rPr>
                <w:sz w:val="24"/>
                <w:szCs w:val="24"/>
              </w:rPr>
            </w:pPr>
          </w:p>
        </w:tc>
        <w:tc>
          <w:tcPr>
            <w:tcW w:w="992" w:type="dxa"/>
          </w:tcPr>
          <w:p w:rsidR="00822C0C" w:rsidRPr="003A2761" w:rsidRDefault="00822C0C" w:rsidP="0021235B">
            <w:pPr>
              <w:pStyle w:val="TableParagraph"/>
              <w:spacing w:before="46"/>
              <w:ind w:left="72"/>
              <w:rPr>
                <w:sz w:val="24"/>
                <w:szCs w:val="24"/>
              </w:rPr>
            </w:pPr>
            <w:r>
              <w:rPr>
                <w:sz w:val="24"/>
                <w:szCs w:val="24"/>
              </w:rPr>
              <w:t>34</w:t>
            </w:r>
          </w:p>
        </w:tc>
        <w:tc>
          <w:tcPr>
            <w:tcW w:w="1276" w:type="dxa"/>
          </w:tcPr>
          <w:p w:rsidR="00822C0C" w:rsidRPr="003A2761" w:rsidRDefault="00822C0C" w:rsidP="0021235B">
            <w:pPr>
              <w:pStyle w:val="TableParagraph"/>
              <w:spacing w:before="46"/>
              <w:ind w:left="33"/>
              <w:rPr>
                <w:sz w:val="24"/>
                <w:szCs w:val="24"/>
              </w:rPr>
            </w:pPr>
          </w:p>
        </w:tc>
        <w:tc>
          <w:tcPr>
            <w:tcW w:w="1453" w:type="dxa"/>
            <w:vAlign w:val="center"/>
          </w:tcPr>
          <w:p w:rsidR="00822C0C" w:rsidRPr="003A2761" w:rsidRDefault="00822C0C" w:rsidP="0021235B">
            <w:pPr>
              <w:rPr>
                <w:sz w:val="24"/>
                <w:szCs w:val="24"/>
              </w:rPr>
            </w:pPr>
            <w:r>
              <w:rPr>
                <w:sz w:val="24"/>
                <w:szCs w:val="24"/>
              </w:rPr>
              <w:t>34</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sidRPr="003A2761">
              <w:rPr>
                <w:sz w:val="24"/>
                <w:szCs w:val="24"/>
              </w:rPr>
              <w:t>«Дорожная азбука»</w:t>
            </w:r>
          </w:p>
        </w:tc>
        <w:tc>
          <w:tcPr>
            <w:tcW w:w="909" w:type="dxa"/>
          </w:tcPr>
          <w:p w:rsidR="00822C0C" w:rsidRPr="003A2761" w:rsidRDefault="00822C0C" w:rsidP="0021235B">
            <w:pPr>
              <w:pStyle w:val="TableParagraph"/>
              <w:spacing w:before="46"/>
              <w:ind w:left="60"/>
              <w:rPr>
                <w:sz w:val="24"/>
                <w:szCs w:val="24"/>
              </w:rPr>
            </w:pPr>
          </w:p>
        </w:tc>
        <w:tc>
          <w:tcPr>
            <w:tcW w:w="1134" w:type="dxa"/>
          </w:tcPr>
          <w:p w:rsidR="00822C0C" w:rsidRPr="003A2761" w:rsidRDefault="00822C0C" w:rsidP="0021235B">
            <w:pPr>
              <w:pStyle w:val="TableParagraph"/>
              <w:spacing w:before="46"/>
              <w:ind w:right="195"/>
              <w:rPr>
                <w:sz w:val="24"/>
                <w:szCs w:val="24"/>
              </w:rPr>
            </w:pPr>
          </w:p>
        </w:tc>
        <w:tc>
          <w:tcPr>
            <w:tcW w:w="992" w:type="dxa"/>
          </w:tcPr>
          <w:p w:rsidR="00822C0C" w:rsidRPr="003A2761" w:rsidRDefault="00822C0C" w:rsidP="0021235B">
            <w:pPr>
              <w:pStyle w:val="TableParagraph"/>
              <w:spacing w:before="46"/>
              <w:ind w:left="72"/>
              <w:rPr>
                <w:sz w:val="24"/>
                <w:szCs w:val="24"/>
              </w:rPr>
            </w:pPr>
            <w:r>
              <w:rPr>
                <w:sz w:val="24"/>
                <w:szCs w:val="24"/>
              </w:rPr>
              <w:t>34</w:t>
            </w:r>
          </w:p>
        </w:tc>
        <w:tc>
          <w:tcPr>
            <w:tcW w:w="1276" w:type="dxa"/>
          </w:tcPr>
          <w:p w:rsidR="00822C0C" w:rsidRPr="003A2761" w:rsidRDefault="00822C0C" w:rsidP="0021235B">
            <w:pPr>
              <w:pStyle w:val="TableParagraph"/>
              <w:spacing w:before="46"/>
              <w:ind w:left="33"/>
              <w:rPr>
                <w:sz w:val="24"/>
                <w:szCs w:val="24"/>
              </w:rPr>
            </w:pPr>
          </w:p>
        </w:tc>
        <w:tc>
          <w:tcPr>
            <w:tcW w:w="1453" w:type="dxa"/>
            <w:vAlign w:val="center"/>
          </w:tcPr>
          <w:p w:rsidR="00822C0C" w:rsidRPr="003A2761" w:rsidRDefault="00822C0C" w:rsidP="0021235B">
            <w:pPr>
              <w:rPr>
                <w:sz w:val="24"/>
                <w:szCs w:val="24"/>
              </w:rPr>
            </w:pPr>
            <w:r>
              <w:rPr>
                <w:sz w:val="24"/>
                <w:szCs w:val="24"/>
              </w:rPr>
              <w:t>34</w:t>
            </w:r>
          </w:p>
        </w:tc>
      </w:tr>
      <w:tr w:rsidR="00822C0C" w:rsidRPr="009954D0" w:rsidTr="0021235B">
        <w:trPr>
          <w:trHeight w:val="499"/>
          <w:jc w:val="center"/>
        </w:trPr>
        <w:tc>
          <w:tcPr>
            <w:tcW w:w="4080" w:type="dxa"/>
            <w:gridSpan w:val="3"/>
          </w:tcPr>
          <w:p w:rsidR="00822C0C" w:rsidRPr="003A2761" w:rsidRDefault="00822C0C" w:rsidP="0021235B">
            <w:pPr>
              <w:pStyle w:val="TableParagraph"/>
              <w:spacing w:before="46" w:line="256" w:lineRule="auto"/>
              <w:ind w:right="592"/>
              <w:rPr>
                <w:sz w:val="24"/>
                <w:szCs w:val="24"/>
              </w:rPr>
            </w:pPr>
            <w:r w:rsidRPr="003A2761">
              <w:rPr>
                <w:sz w:val="24"/>
                <w:szCs w:val="24"/>
              </w:rPr>
              <w:t>«Уроки нравственности»</w:t>
            </w:r>
          </w:p>
        </w:tc>
        <w:tc>
          <w:tcPr>
            <w:tcW w:w="909" w:type="dxa"/>
          </w:tcPr>
          <w:p w:rsidR="00822C0C" w:rsidRPr="003A2761" w:rsidRDefault="00822C0C" w:rsidP="0021235B">
            <w:pPr>
              <w:pStyle w:val="TableParagraph"/>
              <w:spacing w:before="46"/>
              <w:ind w:left="60"/>
              <w:rPr>
                <w:sz w:val="24"/>
                <w:szCs w:val="24"/>
              </w:rPr>
            </w:pPr>
          </w:p>
        </w:tc>
        <w:tc>
          <w:tcPr>
            <w:tcW w:w="1134" w:type="dxa"/>
          </w:tcPr>
          <w:p w:rsidR="00822C0C" w:rsidRPr="003A2761" w:rsidRDefault="00822C0C" w:rsidP="0021235B">
            <w:pPr>
              <w:pStyle w:val="TableParagraph"/>
              <w:spacing w:before="46"/>
              <w:ind w:right="195"/>
              <w:rPr>
                <w:sz w:val="24"/>
                <w:szCs w:val="24"/>
              </w:rPr>
            </w:pPr>
          </w:p>
        </w:tc>
        <w:tc>
          <w:tcPr>
            <w:tcW w:w="992" w:type="dxa"/>
          </w:tcPr>
          <w:p w:rsidR="00822C0C" w:rsidRDefault="00822C0C" w:rsidP="0021235B">
            <w:pPr>
              <w:pStyle w:val="TableParagraph"/>
              <w:spacing w:before="46"/>
              <w:ind w:left="72"/>
              <w:rPr>
                <w:sz w:val="24"/>
                <w:szCs w:val="24"/>
              </w:rPr>
            </w:pPr>
          </w:p>
        </w:tc>
        <w:tc>
          <w:tcPr>
            <w:tcW w:w="1276" w:type="dxa"/>
          </w:tcPr>
          <w:p w:rsidR="00822C0C" w:rsidRPr="001E5327" w:rsidRDefault="00822C0C" w:rsidP="0021235B">
            <w:pPr>
              <w:pStyle w:val="TableParagraph"/>
              <w:spacing w:before="46"/>
              <w:ind w:left="33"/>
              <w:rPr>
                <w:sz w:val="24"/>
                <w:szCs w:val="24"/>
              </w:rPr>
            </w:pPr>
            <w:r>
              <w:rPr>
                <w:sz w:val="24"/>
                <w:szCs w:val="24"/>
              </w:rPr>
              <w:t>34</w:t>
            </w:r>
          </w:p>
        </w:tc>
        <w:tc>
          <w:tcPr>
            <w:tcW w:w="1453" w:type="dxa"/>
            <w:vAlign w:val="center"/>
          </w:tcPr>
          <w:p w:rsidR="00822C0C" w:rsidRPr="001E5327" w:rsidRDefault="00822C0C" w:rsidP="0021235B">
            <w:pPr>
              <w:rPr>
                <w:sz w:val="24"/>
                <w:szCs w:val="24"/>
              </w:rPr>
            </w:pPr>
            <w:r>
              <w:rPr>
                <w:sz w:val="24"/>
                <w:szCs w:val="24"/>
              </w:rPr>
              <w:t>34</w:t>
            </w:r>
          </w:p>
        </w:tc>
      </w:tr>
      <w:tr w:rsidR="00822C0C" w:rsidRPr="009954D0" w:rsidTr="0021235B">
        <w:trPr>
          <w:trHeight w:val="499"/>
          <w:jc w:val="center"/>
        </w:trPr>
        <w:tc>
          <w:tcPr>
            <w:tcW w:w="4080" w:type="dxa"/>
            <w:gridSpan w:val="3"/>
          </w:tcPr>
          <w:p w:rsidR="00822C0C" w:rsidRPr="001E5327" w:rsidRDefault="00822C0C" w:rsidP="0021235B">
            <w:pPr>
              <w:spacing w:line="255" w:lineRule="atLeast"/>
              <w:rPr>
                <w:iCs/>
                <w:sz w:val="24"/>
                <w:szCs w:val="24"/>
              </w:rPr>
            </w:pPr>
            <w:r w:rsidRPr="001E5327">
              <w:rPr>
                <w:iCs/>
                <w:sz w:val="24"/>
                <w:szCs w:val="24"/>
              </w:rPr>
              <w:t>Итого на реализацию курсов внеурочной деятельности</w:t>
            </w:r>
          </w:p>
        </w:tc>
        <w:tc>
          <w:tcPr>
            <w:tcW w:w="909" w:type="dxa"/>
          </w:tcPr>
          <w:p w:rsidR="00822C0C" w:rsidRPr="001E5327" w:rsidRDefault="00822C0C" w:rsidP="0021235B">
            <w:pPr>
              <w:jc w:val="center"/>
              <w:rPr>
                <w:sz w:val="24"/>
                <w:szCs w:val="24"/>
              </w:rPr>
            </w:pPr>
            <w:r>
              <w:rPr>
                <w:sz w:val="24"/>
                <w:szCs w:val="24"/>
              </w:rPr>
              <w:t>16</w:t>
            </w:r>
            <w:r w:rsidRPr="001E5327">
              <w:rPr>
                <w:sz w:val="24"/>
                <w:szCs w:val="24"/>
              </w:rPr>
              <w:t>5</w:t>
            </w:r>
          </w:p>
        </w:tc>
        <w:tc>
          <w:tcPr>
            <w:tcW w:w="1134" w:type="dxa"/>
          </w:tcPr>
          <w:p w:rsidR="00822C0C" w:rsidRPr="001E5327" w:rsidRDefault="00822C0C" w:rsidP="0021235B">
            <w:pPr>
              <w:jc w:val="center"/>
              <w:rPr>
                <w:sz w:val="24"/>
                <w:szCs w:val="24"/>
              </w:rPr>
            </w:pPr>
            <w:r>
              <w:rPr>
                <w:sz w:val="24"/>
                <w:szCs w:val="24"/>
              </w:rPr>
              <w:t>170</w:t>
            </w:r>
          </w:p>
        </w:tc>
        <w:tc>
          <w:tcPr>
            <w:tcW w:w="992" w:type="dxa"/>
          </w:tcPr>
          <w:p w:rsidR="00822C0C" w:rsidRPr="001E5327" w:rsidRDefault="00822C0C" w:rsidP="0021235B">
            <w:pPr>
              <w:jc w:val="center"/>
              <w:rPr>
                <w:sz w:val="24"/>
                <w:szCs w:val="24"/>
              </w:rPr>
            </w:pPr>
            <w:r>
              <w:rPr>
                <w:sz w:val="24"/>
                <w:szCs w:val="24"/>
              </w:rPr>
              <w:t>170</w:t>
            </w:r>
          </w:p>
        </w:tc>
        <w:tc>
          <w:tcPr>
            <w:tcW w:w="1276" w:type="dxa"/>
          </w:tcPr>
          <w:p w:rsidR="00822C0C" w:rsidRPr="001E5327" w:rsidRDefault="00822C0C" w:rsidP="0021235B">
            <w:pPr>
              <w:jc w:val="center"/>
              <w:rPr>
                <w:sz w:val="24"/>
                <w:szCs w:val="24"/>
              </w:rPr>
            </w:pPr>
            <w:r>
              <w:rPr>
                <w:sz w:val="24"/>
                <w:szCs w:val="24"/>
              </w:rPr>
              <w:t>170</w:t>
            </w:r>
          </w:p>
        </w:tc>
        <w:tc>
          <w:tcPr>
            <w:tcW w:w="1453" w:type="dxa"/>
          </w:tcPr>
          <w:p w:rsidR="00822C0C" w:rsidRPr="001E5327" w:rsidRDefault="00822C0C" w:rsidP="0021235B">
            <w:pPr>
              <w:rPr>
                <w:sz w:val="24"/>
                <w:szCs w:val="24"/>
              </w:rPr>
            </w:pPr>
            <w:r>
              <w:rPr>
                <w:sz w:val="24"/>
                <w:szCs w:val="24"/>
              </w:rPr>
              <w:t>675</w:t>
            </w:r>
          </w:p>
        </w:tc>
      </w:tr>
    </w:tbl>
    <w:p w:rsidR="00822C0C" w:rsidRPr="000842FB" w:rsidRDefault="00822C0C" w:rsidP="00822C0C">
      <w:pPr>
        <w:rPr>
          <w:sz w:val="24"/>
          <w:szCs w:val="24"/>
        </w:rPr>
      </w:pPr>
    </w:p>
    <w:p w:rsidR="002F1570" w:rsidRDefault="002F1570">
      <w:pPr>
        <w:pStyle w:val="ae"/>
        <w:jc w:val="both"/>
        <w:rPr>
          <w:b/>
          <w:sz w:val="24"/>
          <w:szCs w:val="24"/>
        </w:rPr>
      </w:pPr>
      <w:bookmarkStart w:id="18" w:name="_GoBack"/>
      <w:bookmarkEnd w:id="18"/>
    </w:p>
    <w:p w:rsidR="00822C0C" w:rsidRDefault="00822C0C">
      <w:pPr>
        <w:pStyle w:val="ae"/>
        <w:jc w:val="both"/>
        <w:rPr>
          <w:b/>
          <w:sz w:val="24"/>
          <w:szCs w:val="24"/>
        </w:rPr>
      </w:pPr>
    </w:p>
    <w:p w:rsidR="00822C0C" w:rsidRDefault="00822C0C">
      <w:pPr>
        <w:pStyle w:val="ae"/>
        <w:jc w:val="both"/>
        <w:rPr>
          <w:b/>
          <w:sz w:val="24"/>
          <w:szCs w:val="24"/>
        </w:rPr>
      </w:pPr>
    </w:p>
    <w:p w:rsidR="00822C0C" w:rsidRDefault="00822C0C">
      <w:pPr>
        <w:pStyle w:val="ae"/>
        <w:jc w:val="both"/>
        <w:rPr>
          <w:b/>
          <w:sz w:val="24"/>
          <w:szCs w:val="24"/>
        </w:rPr>
      </w:pPr>
    </w:p>
    <w:p w:rsidR="002F1570" w:rsidRDefault="00BA541A">
      <w:pPr>
        <w:pStyle w:val="ae"/>
        <w:jc w:val="both"/>
        <w:rPr>
          <w:b/>
          <w:sz w:val="24"/>
          <w:szCs w:val="24"/>
        </w:rPr>
      </w:pPr>
      <w:r>
        <w:rPr>
          <w:b/>
          <w:sz w:val="24"/>
          <w:szCs w:val="24"/>
        </w:rPr>
        <w:t>Формы</w:t>
      </w:r>
      <w:r>
        <w:rPr>
          <w:b/>
          <w:spacing w:val="-6"/>
          <w:sz w:val="24"/>
          <w:szCs w:val="24"/>
        </w:rPr>
        <w:t xml:space="preserve"> </w:t>
      </w:r>
      <w:r>
        <w:rPr>
          <w:b/>
          <w:sz w:val="24"/>
          <w:szCs w:val="24"/>
        </w:rPr>
        <w:t>промежуточной</w:t>
      </w:r>
      <w:r>
        <w:rPr>
          <w:b/>
          <w:spacing w:val="-5"/>
          <w:sz w:val="24"/>
          <w:szCs w:val="24"/>
        </w:rPr>
        <w:t xml:space="preserve"> </w:t>
      </w:r>
      <w:r>
        <w:rPr>
          <w:b/>
          <w:spacing w:val="-2"/>
          <w:sz w:val="24"/>
          <w:szCs w:val="24"/>
        </w:rPr>
        <w:t>аттестации</w:t>
      </w:r>
    </w:p>
    <w:p w:rsidR="002F1570" w:rsidRDefault="002F1570">
      <w:pPr>
        <w:pStyle w:val="ae"/>
        <w:jc w:val="both"/>
        <w:rPr>
          <w:sz w:val="20"/>
        </w:rPr>
      </w:pPr>
    </w:p>
    <w:p w:rsidR="002F1570" w:rsidRDefault="00BA541A">
      <w:pPr>
        <w:pStyle w:val="a7"/>
        <w:spacing w:before="68"/>
        <w:ind w:left="0" w:right="335"/>
        <w:rPr>
          <w:sz w:val="20"/>
        </w:rPr>
      </w:pPr>
      <w:r>
        <w:t xml:space="preserve">Обучающиеся с ЗПР имеют право на прохождение текущей, промежуточной, итоговой аттестации освоения АООП НОО в иных формах. Специальные условия проведения текущей, промежуточной и итоговой (по итогам освоения АООП НОО) аттестации </w:t>
      </w:r>
      <w:proofErr w:type="gramStart"/>
      <w:r>
        <w:t>обучающихся</w:t>
      </w:r>
      <w:proofErr w:type="gramEnd"/>
      <w:r>
        <w:t xml:space="preserve"> с ЗПР </w:t>
      </w:r>
      <w:r>
        <w:rPr>
          <w:spacing w:val="-2"/>
        </w:rPr>
        <w:t>включают:</w:t>
      </w:r>
    </w:p>
    <w:p w:rsidR="002F1570" w:rsidRDefault="00BA541A">
      <w:pPr>
        <w:pStyle w:val="ad"/>
        <w:numPr>
          <w:ilvl w:val="0"/>
          <w:numId w:val="1"/>
        </w:numPr>
        <w:tabs>
          <w:tab w:val="left" w:pos="553"/>
        </w:tabs>
        <w:ind w:right="337"/>
        <w:jc w:val="left"/>
        <w:rPr>
          <w:rFonts w:ascii="Symbol" w:hAnsi="Symbol"/>
          <w:sz w:val="20"/>
        </w:rPr>
      </w:pPr>
      <w:r>
        <w:rPr>
          <w:sz w:val="24"/>
        </w:rPr>
        <w:t>особую</w:t>
      </w:r>
      <w:r>
        <w:rPr>
          <w:spacing w:val="40"/>
          <w:sz w:val="24"/>
        </w:rPr>
        <w:t xml:space="preserve"> </w:t>
      </w:r>
      <w:r>
        <w:rPr>
          <w:sz w:val="24"/>
        </w:rPr>
        <w:t>форму</w:t>
      </w:r>
      <w:r>
        <w:rPr>
          <w:spacing w:val="40"/>
          <w:sz w:val="24"/>
        </w:rPr>
        <w:t xml:space="preserve"> </w:t>
      </w:r>
      <w:r>
        <w:rPr>
          <w:sz w:val="24"/>
        </w:rPr>
        <w:t>организации</w:t>
      </w:r>
      <w:r>
        <w:rPr>
          <w:spacing w:val="40"/>
          <w:sz w:val="24"/>
        </w:rPr>
        <w:t xml:space="preserve"> </w:t>
      </w:r>
      <w:r>
        <w:rPr>
          <w:sz w:val="24"/>
        </w:rPr>
        <w:t>аттестации</w:t>
      </w:r>
      <w:r>
        <w:rPr>
          <w:spacing w:val="40"/>
          <w:sz w:val="24"/>
        </w:rPr>
        <w:t xml:space="preserve"> </w:t>
      </w:r>
      <w:r>
        <w:rPr>
          <w:sz w:val="24"/>
        </w:rPr>
        <w:t>(в</w:t>
      </w:r>
      <w:r>
        <w:rPr>
          <w:spacing w:val="40"/>
          <w:sz w:val="24"/>
        </w:rPr>
        <w:t xml:space="preserve"> </w:t>
      </w:r>
      <w:r>
        <w:rPr>
          <w:sz w:val="24"/>
        </w:rPr>
        <w:t>малой</w:t>
      </w:r>
      <w:r>
        <w:rPr>
          <w:spacing w:val="40"/>
          <w:sz w:val="24"/>
        </w:rPr>
        <w:t xml:space="preserve"> </w:t>
      </w:r>
      <w:r>
        <w:rPr>
          <w:sz w:val="24"/>
        </w:rPr>
        <w:t>группе,</w:t>
      </w:r>
      <w:r>
        <w:rPr>
          <w:spacing w:val="40"/>
          <w:sz w:val="24"/>
        </w:rPr>
        <w:t xml:space="preserve"> </w:t>
      </w:r>
      <w:r>
        <w:rPr>
          <w:sz w:val="24"/>
        </w:rPr>
        <w:t>индивидуальную)</w:t>
      </w:r>
      <w:r>
        <w:rPr>
          <w:spacing w:val="40"/>
          <w:sz w:val="24"/>
        </w:rPr>
        <w:t xml:space="preserve"> </w:t>
      </w:r>
      <w:r>
        <w:rPr>
          <w:sz w:val="24"/>
        </w:rPr>
        <w:t>с</w:t>
      </w:r>
      <w:r>
        <w:rPr>
          <w:spacing w:val="40"/>
          <w:sz w:val="24"/>
        </w:rPr>
        <w:t xml:space="preserve"> </w:t>
      </w:r>
      <w:r>
        <w:rPr>
          <w:sz w:val="24"/>
        </w:rPr>
        <w:t>учетом</w:t>
      </w:r>
      <w:r>
        <w:rPr>
          <w:spacing w:val="40"/>
          <w:sz w:val="24"/>
        </w:rPr>
        <w:t xml:space="preserve"> </w:t>
      </w:r>
      <w:r>
        <w:rPr>
          <w:sz w:val="24"/>
        </w:rPr>
        <w:t>особых образовательных потребностей и индивидуальных особенностей обучающихся с ЗПР;</w:t>
      </w:r>
    </w:p>
    <w:p w:rsidR="002F1570" w:rsidRDefault="00BA541A">
      <w:pPr>
        <w:pStyle w:val="ad"/>
        <w:numPr>
          <w:ilvl w:val="0"/>
          <w:numId w:val="1"/>
        </w:numPr>
        <w:tabs>
          <w:tab w:val="left" w:pos="553"/>
        </w:tabs>
        <w:ind w:right="332"/>
        <w:jc w:val="left"/>
        <w:rPr>
          <w:rFonts w:ascii="Symbol" w:hAnsi="Symbol"/>
          <w:sz w:val="20"/>
        </w:rPr>
      </w:pPr>
      <w:r>
        <w:rPr>
          <w:sz w:val="24"/>
        </w:rPr>
        <w:t>привычную</w:t>
      </w:r>
      <w:r>
        <w:rPr>
          <w:spacing w:val="80"/>
          <w:w w:val="150"/>
          <w:sz w:val="24"/>
        </w:rPr>
        <w:t xml:space="preserve"> </w:t>
      </w:r>
      <w:r>
        <w:rPr>
          <w:sz w:val="24"/>
        </w:rPr>
        <w:t>обстановку</w:t>
      </w:r>
      <w:r>
        <w:rPr>
          <w:spacing w:val="80"/>
          <w:sz w:val="24"/>
        </w:rPr>
        <w:t xml:space="preserve"> </w:t>
      </w:r>
      <w:r>
        <w:rPr>
          <w:sz w:val="24"/>
        </w:rPr>
        <w:t>в</w:t>
      </w:r>
      <w:r>
        <w:rPr>
          <w:spacing w:val="80"/>
          <w:sz w:val="24"/>
        </w:rPr>
        <w:t xml:space="preserve"> </w:t>
      </w:r>
      <w:r>
        <w:rPr>
          <w:sz w:val="24"/>
        </w:rPr>
        <w:t>классе</w:t>
      </w:r>
      <w:r>
        <w:rPr>
          <w:spacing w:val="80"/>
          <w:sz w:val="24"/>
        </w:rPr>
        <w:t xml:space="preserve"> </w:t>
      </w:r>
      <w:r>
        <w:rPr>
          <w:sz w:val="24"/>
        </w:rPr>
        <w:t>(присутствие</w:t>
      </w:r>
      <w:r>
        <w:rPr>
          <w:spacing w:val="80"/>
          <w:sz w:val="24"/>
        </w:rPr>
        <w:t xml:space="preserve"> </w:t>
      </w:r>
      <w:r>
        <w:rPr>
          <w:sz w:val="24"/>
        </w:rPr>
        <w:t>своего</w:t>
      </w:r>
      <w:r>
        <w:rPr>
          <w:spacing w:val="80"/>
          <w:w w:val="150"/>
          <w:sz w:val="24"/>
        </w:rPr>
        <w:t xml:space="preserve"> </w:t>
      </w:r>
      <w:r>
        <w:rPr>
          <w:sz w:val="24"/>
        </w:rPr>
        <w:t>учителя,</w:t>
      </w:r>
      <w:r>
        <w:rPr>
          <w:spacing w:val="80"/>
          <w:w w:val="150"/>
          <w:sz w:val="24"/>
        </w:rPr>
        <w:t xml:space="preserve"> </w:t>
      </w:r>
      <w:r>
        <w:rPr>
          <w:sz w:val="24"/>
        </w:rPr>
        <w:t>наличие</w:t>
      </w:r>
      <w:r>
        <w:rPr>
          <w:spacing w:val="80"/>
          <w:sz w:val="24"/>
        </w:rPr>
        <w:t xml:space="preserve"> </w:t>
      </w:r>
      <w:r>
        <w:rPr>
          <w:sz w:val="24"/>
        </w:rPr>
        <w:t>привычных</w:t>
      </w:r>
      <w:r>
        <w:rPr>
          <w:spacing w:val="80"/>
          <w:sz w:val="24"/>
        </w:rPr>
        <w:t xml:space="preserve"> </w:t>
      </w:r>
      <w:r>
        <w:rPr>
          <w:sz w:val="24"/>
        </w:rPr>
        <w:t>для</w:t>
      </w:r>
      <w:r>
        <w:rPr>
          <w:spacing w:val="40"/>
          <w:sz w:val="24"/>
        </w:rPr>
        <w:t xml:space="preserve"> </w:t>
      </w:r>
      <w:r>
        <w:rPr>
          <w:sz w:val="24"/>
        </w:rPr>
        <w:t>обучающихся</w:t>
      </w:r>
      <w:r>
        <w:rPr>
          <w:spacing w:val="-8"/>
          <w:sz w:val="24"/>
        </w:rPr>
        <w:t xml:space="preserve"> </w:t>
      </w:r>
      <w:proofErr w:type="spellStart"/>
      <w:r>
        <w:rPr>
          <w:sz w:val="24"/>
        </w:rPr>
        <w:t>мнестических</w:t>
      </w:r>
      <w:proofErr w:type="spellEnd"/>
      <w:r>
        <w:rPr>
          <w:spacing w:val="-6"/>
          <w:sz w:val="24"/>
        </w:rPr>
        <w:t xml:space="preserve"> </w:t>
      </w:r>
      <w:r>
        <w:rPr>
          <w:sz w:val="24"/>
        </w:rPr>
        <w:t>опор:</w:t>
      </w:r>
      <w:r>
        <w:rPr>
          <w:spacing w:val="-8"/>
          <w:sz w:val="24"/>
        </w:rPr>
        <w:t xml:space="preserve"> </w:t>
      </w:r>
      <w:r>
        <w:rPr>
          <w:sz w:val="24"/>
        </w:rPr>
        <w:t>наглядных</w:t>
      </w:r>
      <w:r>
        <w:rPr>
          <w:spacing w:val="-6"/>
          <w:sz w:val="24"/>
        </w:rPr>
        <w:t xml:space="preserve"> </w:t>
      </w:r>
      <w:r>
        <w:rPr>
          <w:sz w:val="24"/>
        </w:rPr>
        <w:t>схем,</w:t>
      </w:r>
      <w:r>
        <w:rPr>
          <w:spacing w:val="-8"/>
          <w:sz w:val="24"/>
        </w:rPr>
        <w:t xml:space="preserve"> </w:t>
      </w:r>
      <w:r>
        <w:rPr>
          <w:sz w:val="24"/>
        </w:rPr>
        <w:t>шаблонов</w:t>
      </w:r>
      <w:r>
        <w:rPr>
          <w:spacing w:val="-9"/>
          <w:sz w:val="24"/>
        </w:rPr>
        <w:t xml:space="preserve"> </w:t>
      </w:r>
      <w:r>
        <w:rPr>
          <w:sz w:val="24"/>
        </w:rPr>
        <w:t>общего</w:t>
      </w:r>
      <w:r>
        <w:rPr>
          <w:spacing w:val="-6"/>
          <w:sz w:val="24"/>
        </w:rPr>
        <w:t xml:space="preserve"> </w:t>
      </w:r>
      <w:r>
        <w:rPr>
          <w:sz w:val="24"/>
        </w:rPr>
        <w:t>хода</w:t>
      </w:r>
      <w:r>
        <w:rPr>
          <w:spacing w:val="-9"/>
          <w:sz w:val="24"/>
        </w:rPr>
        <w:t xml:space="preserve"> </w:t>
      </w:r>
      <w:r>
        <w:rPr>
          <w:sz w:val="24"/>
        </w:rPr>
        <w:t>выполнения</w:t>
      </w:r>
      <w:r>
        <w:rPr>
          <w:spacing w:val="-8"/>
          <w:sz w:val="24"/>
        </w:rPr>
        <w:t xml:space="preserve"> </w:t>
      </w:r>
      <w:r>
        <w:rPr>
          <w:sz w:val="24"/>
        </w:rPr>
        <w:t>заданий);</w:t>
      </w:r>
    </w:p>
    <w:p w:rsidR="002F1570" w:rsidRDefault="00BA541A">
      <w:pPr>
        <w:pStyle w:val="ad"/>
        <w:numPr>
          <w:ilvl w:val="0"/>
          <w:numId w:val="1"/>
        </w:numPr>
        <w:tabs>
          <w:tab w:val="left" w:pos="553"/>
        </w:tabs>
        <w:jc w:val="left"/>
        <w:rPr>
          <w:rFonts w:ascii="Symbol" w:hAnsi="Symbol"/>
          <w:sz w:val="20"/>
        </w:rPr>
      </w:pPr>
      <w:r>
        <w:rPr>
          <w:sz w:val="24"/>
        </w:rPr>
        <w:t>присутствие</w:t>
      </w:r>
      <w:r>
        <w:rPr>
          <w:spacing w:val="-5"/>
          <w:sz w:val="24"/>
        </w:rPr>
        <w:t xml:space="preserve"> </w:t>
      </w:r>
      <w:r>
        <w:rPr>
          <w:sz w:val="24"/>
        </w:rPr>
        <w:t>в</w:t>
      </w:r>
      <w:r>
        <w:rPr>
          <w:spacing w:val="-2"/>
          <w:sz w:val="24"/>
        </w:rPr>
        <w:t xml:space="preserve"> </w:t>
      </w:r>
      <w:r>
        <w:rPr>
          <w:sz w:val="24"/>
        </w:rPr>
        <w:t>начале</w:t>
      </w:r>
      <w:r>
        <w:rPr>
          <w:spacing w:val="-2"/>
          <w:sz w:val="24"/>
        </w:rPr>
        <w:t xml:space="preserve"> </w:t>
      </w:r>
      <w:r>
        <w:rPr>
          <w:sz w:val="24"/>
        </w:rPr>
        <w:t>работы</w:t>
      </w:r>
      <w:r>
        <w:rPr>
          <w:spacing w:val="-3"/>
          <w:sz w:val="24"/>
        </w:rPr>
        <w:t xml:space="preserve"> </w:t>
      </w:r>
      <w:r>
        <w:rPr>
          <w:sz w:val="24"/>
        </w:rPr>
        <w:t>этапа</w:t>
      </w:r>
      <w:r>
        <w:rPr>
          <w:spacing w:val="-2"/>
          <w:sz w:val="24"/>
        </w:rPr>
        <w:t xml:space="preserve"> </w:t>
      </w:r>
      <w:r>
        <w:rPr>
          <w:sz w:val="24"/>
        </w:rPr>
        <w:t xml:space="preserve">общей организации </w:t>
      </w:r>
      <w:r>
        <w:rPr>
          <w:spacing w:val="-2"/>
          <w:sz w:val="24"/>
        </w:rPr>
        <w:t>деятельности;</w:t>
      </w:r>
    </w:p>
    <w:p w:rsidR="002F1570" w:rsidRDefault="00BA541A">
      <w:pPr>
        <w:pStyle w:val="ad"/>
        <w:numPr>
          <w:ilvl w:val="0"/>
          <w:numId w:val="1"/>
        </w:numPr>
        <w:tabs>
          <w:tab w:val="left" w:pos="553"/>
        </w:tabs>
        <w:ind w:right="335"/>
        <w:rPr>
          <w:rFonts w:ascii="Symbol" w:hAnsi="Symbol"/>
          <w:sz w:val="20"/>
        </w:rPr>
      </w:pPr>
      <w:proofErr w:type="spellStart"/>
      <w:r>
        <w:rPr>
          <w:sz w:val="24"/>
        </w:rPr>
        <w:t>адаптирование</w:t>
      </w:r>
      <w:proofErr w:type="spellEnd"/>
      <w:r>
        <w:rPr>
          <w:sz w:val="24"/>
        </w:rPr>
        <w:t xml:space="preserve"> инструкции с учетом особых образовательных потребностей и индивидуальных </w:t>
      </w:r>
      <w:proofErr w:type="gramStart"/>
      <w:r>
        <w:rPr>
          <w:sz w:val="24"/>
        </w:rPr>
        <w:t>трудностей</w:t>
      </w:r>
      <w:proofErr w:type="gramEnd"/>
      <w:r>
        <w:rPr>
          <w:sz w:val="24"/>
        </w:rPr>
        <w:t xml:space="preserve"> обучающихся с ЗПР: упрощение формулировок по грамматическому и семантическому оформлению; упрощение</w:t>
      </w:r>
      <w:r>
        <w:rPr>
          <w:spacing w:val="-4"/>
          <w:sz w:val="24"/>
        </w:rPr>
        <w:t xml:space="preserve"> </w:t>
      </w:r>
      <w:r>
        <w:rPr>
          <w:sz w:val="24"/>
        </w:rPr>
        <w:t>инструкции;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2F1570" w:rsidRDefault="00BA541A">
      <w:pPr>
        <w:pStyle w:val="ad"/>
        <w:numPr>
          <w:ilvl w:val="0"/>
          <w:numId w:val="1"/>
        </w:numPr>
        <w:tabs>
          <w:tab w:val="left" w:pos="553"/>
        </w:tabs>
        <w:ind w:right="331"/>
        <w:rPr>
          <w:rFonts w:ascii="Symbol" w:hAnsi="Symbol"/>
          <w:sz w:val="20"/>
        </w:rPr>
      </w:pPr>
      <w:proofErr w:type="spellStart"/>
      <w:r>
        <w:rPr>
          <w:sz w:val="24"/>
        </w:rPr>
        <w:t>адаптирование</w:t>
      </w:r>
      <w:proofErr w:type="spellEnd"/>
      <w:r>
        <w:rPr>
          <w:sz w:val="24"/>
        </w:rPr>
        <w:t>, при необходимости, текста задания с учетом особых образовательных потребностей</w:t>
      </w:r>
      <w:r>
        <w:rPr>
          <w:spacing w:val="-1"/>
          <w:sz w:val="24"/>
        </w:rPr>
        <w:t xml:space="preserve"> </w:t>
      </w:r>
      <w:r>
        <w:rPr>
          <w:sz w:val="24"/>
        </w:rPr>
        <w:t>и</w:t>
      </w:r>
      <w:r>
        <w:rPr>
          <w:spacing w:val="-2"/>
          <w:sz w:val="24"/>
        </w:rPr>
        <w:t xml:space="preserve"> </w:t>
      </w:r>
      <w:r>
        <w:rPr>
          <w:sz w:val="24"/>
        </w:rPr>
        <w:t xml:space="preserve">индивидуальных </w:t>
      </w:r>
      <w:proofErr w:type="gramStart"/>
      <w:r>
        <w:rPr>
          <w:sz w:val="24"/>
        </w:rPr>
        <w:t>трудностей</w:t>
      </w:r>
      <w:proofErr w:type="gramEnd"/>
      <w:r>
        <w:rPr>
          <w:spacing w:val="-1"/>
          <w:sz w:val="24"/>
        </w:rPr>
        <w:t xml:space="preserve"> </w:t>
      </w:r>
      <w:r>
        <w:rPr>
          <w:sz w:val="24"/>
        </w:rPr>
        <w:t>обучающихся</w:t>
      </w:r>
      <w:r>
        <w:rPr>
          <w:spacing w:val="-1"/>
          <w:sz w:val="24"/>
        </w:rPr>
        <w:t xml:space="preserve"> </w:t>
      </w:r>
      <w:r>
        <w:rPr>
          <w:sz w:val="24"/>
        </w:rPr>
        <w:t>с</w:t>
      </w:r>
      <w:r>
        <w:rPr>
          <w:spacing w:val="-2"/>
          <w:sz w:val="24"/>
        </w:rPr>
        <w:t xml:space="preserve"> </w:t>
      </w:r>
      <w:r>
        <w:rPr>
          <w:sz w:val="24"/>
        </w:rPr>
        <w:t>ЗПР</w:t>
      </w:r>
      <w:r>
        <w:rPr>
          <w:spacing w:val="-1"/>
          <w:sz w:val="24"/>
        </w:rPr>
        <w:t xml:space="preserve"> </w:t>
      </w:r>
      <w:r>
        <w:rPr>
          <w:sz w:val="24"/>
        </w:rPr>
        <w:t>(более</w:t>
      </w:r>
      <w:r>
        <w:rPr>
          <w:spacing w:val="-2"/>
          <w:sz w:val="24"/>
        </w:rPr>
        <w:t xml:space="preserve"> </w:t>
      </w:r>
      <w:r>
        <w:rPr>
          <w:sz w:val="24"/>
        </w:rPr>
        <w:t>крупный</w:t>
      </w:r>
      <w:r>
        <w:rPr>
          <w:spacing w:val="-1"/>
          <w:sz w:val="24"/>
        </w:rPr>
        <w:t xml:space="preserve"> </w:t>
      </w:r>
      <w:r>
        <w:rPr>
          <w:sz w:val="24"/>
        </w:rPr>
        <w:t>шрифт,</w:t>
      </w:r>
      <w:r>
        <w:rPr>
          <w:spacing w:val="-1"/>
          <w:sz w:val="24"/>
        </w:rPr>
        <w:t xml:space="preserve"> </w:t>
      </w:r>
      <w:r>
        <w:rPr>
          <w:sz w:val="24"/>
        </w:rPr>
        <w:t>четкое отграничение</w:t>
      </w:r>
      <w:r>
        <w:rPr>
          <w:spacing w:val="-10"/>
          <w:sz w:val="24"/>
        </w:rPr>
        <w:t xml:space="preserve"> </w:t>
      </w:r>
      <w:r>
        <w:rPr>
          <w:sz w:val="24"/>
        </w:rPr>
        <w:t>одного</w:t>
      </w:r>
      <w:r>
        <w:rPr>
          <w:spacing w:val="-12"/>
          <w:sz w:val="24"/>
        </w:rPr>
        <w:t xml:space="preserve"> </w:t>
      </w:r>
      <w:r>
        <w:rPr>
          <w:sz w:val="24"/>
        </w:rPr>
        <w:t>задания</w:t>
      </w:r>
      <w:r>
        <w:rPr>
          <w:spacing w:val="-9"/>
          <w:sz w:val="24"/>
        </w:rPr>
        <w:t xml:space="preserve"> </w:t>
      </w:r>
      <w:r>
        <w:rPr>
          <w:sz w:val="24"/>
        </w:rPr>
        <w:t>от</w:t>
      </w:r>
      <w:r>
        <w:rPr>
          <w:spacing w:val="-11"/>
          <w:sz w:val="24"/>
        </w:rPr>
        <w:t xml:space="preserve"> </w:t>
      </w:r>
      <w:r>
        <w:rPr>
          <w:sz w:val="24"/>
        </w:rPr>
        <w:t>другого;</w:t>
      </w:r>
      <w:r>
        <w:rPr>
          <w:spacing w:val="-6"/>
          <w:sz w:val="24"/>
        </w:rPr>
        <w:t xml:space="preserve"> </w:t>
      </w:r>
      <w:r>
        <w:rPr>
          <w:sz w:val="24"/>
        </w:rPr>
        <w:t>упрощение</w:t>
      </w:r>
      <w:r>
        <w:rPr>
          <w:spacing w:val="-10"/>
          <w:sz w:val="24"/>
        </w:rPr>
        <w:t xml:space="preserve"> </w:t>
      </w:r>
      <w:r>
        <w:rPr>
          <w:sz w:val="24"/>
        </w:rPr>
        <w:t>формулировок</w:t>
      </w:r>
      <w:r>
        <w:rPr>
          <w:spacing w:val="-8"/>
          <w:sz w:val="24"/>
        </w:rPr>
        <w:t xml:space="preserve"> </w:t>
      </w:r>
      <w:r>
        <w:rPr>
          <w:sz w:val="24"/>
        </w:rPr>
        <w:t>задания</w:t>
      </w:r>
      <w:r>
        <w:rPr>
          <w:spacing w:val="-9"/>
          <w:sz w:val="24"/>
        </w:rPr>
        <w:t xml:space="preserve"> </w:t>
      </w:r>
      <w:r>
        <w:rPr>
          <w:sz w:val="24"/>
        </w:rPr>
        <w:t>по</w:t>
      </w:r>
      <w:r>
        <w:rPr>
          <w:spacing w:val="-12"/>
          <w:sz w:val="24"/>
        </w:rPr>
        <w:t xml:space="preserve"> </w:t>
      </w:r>
      <w:r>
        <w:rPr>
          <w:sz w:val="24"/>
        </w:rPr>
        <w:t>грамматическому и семантическому оформлению);</w:t>
      </w:r>
    </w:p>
    <w:p w:rsidR="002F1570" w:rsidRDefault="00BA541A">
      <w:pPr>
        <w:pStyle w:val="ad"/>
        <w:numPr>
          <w:ilvl w:val="0"/>
          <w:numId w:val="1"/>
        </w:numPr>
        <w:tabs>
          <w:tab w:val="left" w:pos="553"/>
        </w:tabs>
        <w:ind w:right="333"/>
        <w:rPr>
          <w:rFonts w:ascii="Symbol" w:hAnsi="Symbol"/>
          <w:sz w:val="20"/>
        </w:rPr>
      </w:pPr>
      <w:proofErr w:type="gramStart"/>
      <w:r>
        <w:rPr>
          <w:sz w:val="24"/>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roofErr w:type="gramEnd"/>
    </w:p>
    <w:p w:rsidR="002F1570" w:rsidRDefault="00BA541A">
      <w:pPr>
        <w:pStyle w:val="ad"/>
        <w:numPr>
          <w:ilvl w:val="0"/>
          <w:numId w:val="1"/>
        </w:numPr>
        <w:tabs>
          <w:tab w:val="left" w:pos="552"/>
        </w:tabs>
        <w:ind w:left="552" w:hanging="359"/>
        <w:rPr>
          <w:rFonts w:ascii="Symbol" w:hAnsi="Symbol"/>
          <w:sz w:val="20"/>
        </w:rPr>
      </w:pPr>
      <w:r>
        <w:rPr>
          <w:sz w:val="24"/>
        </w:rPr>
        <w:t>увеличение</w:t>
      </w:r>
      <w:r>
        <w:rPr>
          <w:spacing w:val="-2"/>
          <w:sz w:val="24"/>
        </w:rPr>
        <w:t xml:space="preserve"> </w:t>
      </w:r>
      <w:r>
        <w:rPr>
          <w:sz w:val="24"/>
        </w:rPr>
        <w:t>времени на</w:t>
      </w:r>
      <w:r>
        <w:rPr>
          <w:spacing w:val="-2"/>
          <w:sz w:val="24"/>
        </w:rPr>
        <w:t xml:space="preserve"> </w:t>
      </w:r>
      <w:r>
        <w:rPr>
          <w:sz w:val="24"/>
        </w:rPr>
        <w:t>выполнение</w:t>
      </w:r>
      <w:r>
        <w:rPr>
          <w:spacing w:val="-1"/>
          <w:sz w:val="24"/>
        </w:rPr>
        <w:t xml:space="preserve"> </w:t>
      </w:r>
      <w:r>
        <w:rPr>
          <w:spacing w:val="-2"/>
          <w:sz w:val="24"/>
        </w:rPr>
        <w:t>заданий;</w:t>
      </w:r>
    </w:p>
    <w:p w:rsidR="002F1570" w:rsidRDefault="00BA541A">
      <w:pPr>
        <w:pStyle w:val="ad"/>
        <w:numPr>
          <w:ilvl w:val="0"/>
          <w:numId w:val="1"/>
        </w:numPr>
        <w:tabs>
          <w:tab w:val="left" w:pos="553"/>
        </w:tabs>
        <w:ind w:right="336"/>
        <w:rPr>
          <w:rFonts w:ascii="Symbol" w:hAnsi="Symbol"/>
          <w:sz w:val="20"/>
        </w:rPr>
      </w:pPr>
      <w:r>
        <w:rPr>
          <w:sz w:val="24"/>
        </w:rPr>
        <w:t>организация короткого перерыва (10–15 минут) при нарастании в поведении обучающегося проявлений утомления, истощения;</w:t>
      </w:r>
    </w:p>
    <w:p w:rsidR="002F1570" w:rsidRDefault="00BA541A">
      <w:pPr>
        <w:pStyle w:val="ad"/>
        <w:numPr>
          <w:ilvl w:val="0"/>
          <w:numId w:val="1"/>
        </w:numPr>
        <w:tabs>
          <w:tab w:val="left" w:pos="553"/>
        </w:tabs>
        <w:ind w:right="334"/>
        <w:rPr>
          <w:rFonts w:ascii="Symbol" w:hAnsi="Symbol"/>
          <w:sz w:val="20"/>
        </w:rPr>
      </w:pPr>
      <w:r>
        <w:rPr>
          <w:sz w:val="24"/>
        </w:rPr>
        <w:t xml:space="preserve">недопущение негативных реакций со стороны педагогического работника, создания ситуаций, приводящих к </w:t>
      </w:r>
      <w:proofErr w:type="gramStart"/>
      <w:r>
        <w:rPr>
          <w:sz w:val="24"/>
        </w:rPr>
        <w:t>эмоциональному</w:t>
      </w:r>
      <w:proofErr w:type="gramEnd"/>
      <w:r>
        <w:rPr>
          <w:sz w:val="24"/>
        </w:rPr>
        <w:t xml:space="preserve"> </w:t>
      </w:r>
      <w:proofErr w:type="spellStart"/>
      <w:r>
        <w:rPr>
          <w:sz w:val="24"/>
        </w:rPr>
        <w:t>травмированию</w:t>
      </w:r>
      <w:proofErr w:type="spellEnd"/>
      <w:r>
        <w:rPr>
          <w:sz w:val="24"/>
        </w:rPr>
        <w:t xml:space="preserve"> обучающегося.</w:t>
      </w:r>
    </w:p>
    <w:p w:rsidR="002F1570" w:rsidRDefault="00BA541A">
      <w:pPr>
        <w:pStyle w:val="a7"/>
        <w:ind w:right="332" w:firstLine="566"/>
        <w:rPr>
          <w:sz w:val="20"/>
        </w:rPr>
      </w:pPr>
      <w:r>
        <w:t>На итоговую оценку на уровне начального общего образования, результаты которой используются</w:t>
      </w:r>
      <w:r>
        <w:rPr>
          <w:spacing w:val="-12"/>
        </w:rPr>
        <w:t xml:space="preserve"> </w:t>
      </w:r>
      <w:r>
        <w:t>при</w:t>
      </w:r>
      <w:r>
        <w:rPr>
          <w:spacing w:val="-11"/>
        </w:rPr>
        <w:t xml:space="preserve"> </w:t>
      </w:r>
      <w:r>
        <w:t>принятии</w:t>
      </w:r>
      <w:r>
        <w:rPr>
          <w:spacing w:val="-13"/>
        </w:rPr>
        <w:t xml:space="preserve"> </w:t>
      </w:r>
      <w:r>
        <w:t>решения</w:t>
      </w:r>
      <w:r>
        <w:rPr>
          <w:spacing w:val="-12"/>
        </w:rPr>
        <w:t xml:space="preserve"> </w:t>
      </w:r>
      <w:r>
        <w:t>о</w:t>
      </w:r>
      <w:r>
        <w:rPr>
          <w:spacing w:val="-14"/>
        </w:rPr>
        <w:t xml:space="preserve"> </w:t>
      </w:r>
      <w:r>
        <w:t>возможности</w:t>
      </w:r>
      <w:r>
        <w:rPr>
          <w:spacing w:val="-11"/>
        </w:rPr>
        <w:t xml:space="preserve"> </w:t>
      </w:r>
      <w:r>
        <w:t>(или</w:t>
      </w:r>
      <w:r>
        <w:rPr>
          <w:spacing w:val="-13"/>
        </w:rPr>
        <w:t xml:space="preserve"> </w:t>
      </w:r>
      <w:r>
        <w:t>невозможности)</w:t>
      </w:r>
      <w:r>
        <w:rPr>
          <w:spacing w:val="-12"/>
        </w:rPr>
        <w:t xml:space="preserve"> </w:t>
      </w:r>
      <w:r>
        <w:t>продолжения</w:t>
      </w:r>
      <w:r>
        <w:rPr>
          <w:spacing w:val="-12"/>
        </w:rPr>
        <w:t xml:space="preserve"> </w:t>
      </w:r>
      <w:r>
        <w:t>обучения</w:t>
      </w:r>
      <w:r>
        <w:rPr>
          <w:spacing w:val="-12"/>
        </w:rPr>
        <w:t xml:space="preserve"> </w:t>
      </w:r>
      <w:r>
        <w:t>на следующем уровне образования, выносятся предметные, метапредметные результаты и результаты освоения программы коррекционной работы.</w:t>
      </w:r>
    </w:p>
    <w:p w:rsidR="002F1570" w:rsidRDefault="00BA541A">
      <w:pPr>
        <w:pStyle w:val="a7"/>
        <w:ind w:right="336" w:firstLine="566"/>
        <w:rPr>
          <w:sz w:val="20"/>
        </w:rPr>
      </w:pPr>
      <w:r>
        <w:t>Итоговая аттестация на уровне начального общего образования</w:t>
      </w:r>
      <w:r>
        <w:rPr>
          <w:spacing w:val="-2"/>
        </w:rPr>
        <w:t xml:space="preserve"> </w:t>
      </w:r>
      <w:r>
        <w:t>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2F1570" w:rsidRDefault="00BA541A">
      <w:pPr>
        <w:pStyle w:val="a7"/>
        <w:ind w:right="339" w:firstLine="566"/>
        <w:rPr>
          <w:sz w:val="20"/>
        </w:rPr>
      </w:pPr>
      <w:r>
        <w:t>Формы промежуточной аттестации для учебных предметов, учебных и внеурочных курсов, учебных модулей представлены в таблице:</w:t>
      </w:r>
    </w:p>
    <w:p w:rsidR="002F1570" w:rsidRDefault="002F1570">
      <w:pPr>
        <w:pStyle w:val="a7"/>
        <w:spacing w:before="5"/>
        <w:ind w:left="0"/>
        <w:jc w:val="left"/>
        <w:rPr>
          <w:sz w:val="20"/>
        </w:rPr>
      </w:pPr>
    </w:p>
    <w:p w:rsidR="002F1570" w:rsidRDefault="00BA541A">
      <w:pPr>
        <w:pStyle w:val="1"/>
        <w:spacing w:line="240" w:lineRule="auto"/>
        <w:ind w:left="8" w:right="148" w:firstLine="0"/>
        <w:jc w:val="center"/>
        <w:rPr>
          <w:spacing w:val="-2"/>
        </w:rPr>
      </w:pPr>
      <w:r>
        <w:t>Учебные</w:t>
      </w:r>
      <w:r>
        <w:rPr>
          <w:spacing w:val="-7"/>
        </w:rPr>
        <w:t xml:space="preserve"> </w:t>
      </w:r>
      <w:r>
        <w:t>предметы,</w:t>
      </w:r>
      <w:r>
        <w:rPr>
          <w:spacing w:val="-3"/>
        </w:rPr>
        <w:t xml:space="preserve"> </w:t>
      </w:r>
      <w:r>
        <w:t>выносимые</w:t>
      </w:r>
      <w:r>
        <w:rPr>
          <w:spacing w:val="-4"/>
        </w:rPr>
        <w:t xml:space="preserve"> </w:t>
      </w:r>
      <w:r>
        <w:t>на</w:t>
      </w:r>
      <w:r>
        <w:rPr>
          <w:spacing w:val="-3"/>
        </w:rPr>
        <w:t xml:space="preserve"> </w:t>
      </w:r>
      <w:r>
        <w:t>промежуточную</w:t>
      </w:r>
      <w:r>
        <w:rPr>
          <w:spacing w:val="-4"/>
        </w:rPr>
        <w:t xml:space="preserve"> </w:t>
      </w:r>
      <w:r>
        <w:rPr>
          <w:spacing w:val="-2"/>
        </w:rPr>
        <w:t>аттестацию</w:t>
      </w:r>
    </w:p>
    <w:p w:rsidR="002F1570" w:rsidRDefault="002F1570">
      <w:pPr>
        <w:pStyle w:val="1"/>
        <w:spacing w:line="240" w:lineRule="auto"/>
        <w:ind w:left="8" w:right="148" w:firstLine="0"/>
        <w:jc w:val="center"/>
        <w:rPr>
          <w:spacing w:val="-2"/>
        </w:rPr>
      </w:pPr>
    </w:p>
    <w:tbl>
      <w:tblPr>
        <w:tblW w:w="7796" w:type="dxa"/>
        <w:tblInd w:w="856" w:type="dxa"/>
        <w:tblCellMar>
          <w:left w:w="5" w:type="dxa"/>
          <w:right w:w="5" w:type="dxa"/>
        </w:tblCellMar>
        <w:tblLook w:val="04A0" w:firstRow="1" w:lastRow="0" w:firstColumn="1" w:lastColumn="0" w:noHBand="0" w:noVBand="1"/>
      </w:tblPr>
      <w:tblGrid>
        <w:gridCol w:w="3827"/>
        <w:gridCol w:w="3969"/>
      </w:tblGrid>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PT Astra Serif" w:eastAsia="Source Han Sans CN Regular" w:hAnsi="PT Astra Serif" w:cs="Lohit Devanagari"/>
                <w:b/>
                <w:bCs/>
                <w:kern w:val="2"/>
                <w:sz w:val="24"/>
                <w:szCs w:val="24"/>
                <w:lang w:eastAsia="ru-RU"/>
              </w:rPr>
            </w:pPr>
            <w:r>
              <w:rPr>
                <w:rFonts w:ascii="PT Astra Serif" w:eastAsia="Source Han Sans CN Regular" w:hAnsi="PT Astra Serif" w:cs="Lohit Devanagari"/>
                <w:b/>
                <w:bCs/>
                <w:kern w:val="2"/>
                <w:sz w:val="24"/>
                <w:szCs w:val="24"/>
                <w:lang w:eastAsia="ru-RU"/>
              </w:rPr>
              <w:t>Предметы</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PT Astra Serif" w:eastAsia="Source Han Sans CN Regular" w:hAnsi="PT Astra Serif" w:cs="Lohit Devanagari"/>
                <w:b/>
                <w:bCs/>
                <w:kern w:val="2"/>
                <w:sz w:val="24"/>
                <w:szCs w:val="24"/>
                <w:lang w:eastAsia="ru-RU"/>
              </w:rPr>
            </w:pPr>
            <w:r>
              <w:rPr>
                <w:rFonts w:ascii="PT Astra Serif" w:eastAsia="Source Han Sans CN Regular" w:hAnsi="PT Astra Serif" w:cs="Lohit Devanagari"/>
                <w:b/>
                <w:bCs/>
                <w:kern w:val="2"/>
                <w:sz w:val="24"/>
                <w:szCs w:val="24"/>
                <w:lang w:eastAsia="ru-RU"/>
              </w:rPr>
              <w:t>Формы аттестации</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 xml:space="preserve">Русский язык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Диктант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Литературное чтение</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Иностранные языки</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Контрольная работа</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eastAsia="Calibri" w:hAnsi="Tinos"/>
                <w:sz w:val="24"/>
                <w:szCs w:val="24"/>
                <w:lang w:eastAsia="ru-RU"/>
              </w:rPr>
              <w:t xml:space="preserve">Математика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Контрольная работа</w:t>
            </w:r>
          </w:p>
          <w:p w:rsidR="002F1570" w:rsidRDefault="002F1570">
            <w:pPr>
              <w:jc w:val="center"/>
              <w:textAlignment w:val="baseline"/>
              <w:rPr>
                <w:rFonts w:ascii="Tinos" w:eastAsia="Source Han Sans CN Regular" w:hAnsi="Tinos" w:cs="Lohit Devanagari"/>
                <w:kern w:val="2"/>
                <w:sz w:val="24"/>
                <w:szCs w:val="24"/>
                <w:lang w:eastAsia="ru-RU"/>
              </w:rPr>
            </w:pP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eastAsia="Calibri" w:hAnsi="Tinos"/>
                <w:sz w:val="24"/>
                <w:szCs w:val="24"/>
                <w:lang w:eastAsia="ru-RU"/>
              </w:rPr>
              <w:lastRenderedPageBreak/>
              <w:t xml:space="preserve"> Окружающий мир</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ОРКСЭ</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Музыка</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Труд (технология)</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eastAsiaTheme="minorHAnsi" w:hAnsi="Tinos" w:cstheme="minorBidi"/>
                <w:sz w:val="24"/>
                <w:szCs w:val="24"/>
              </w:rPr>
              <w:t>Изобразительное искусство</w:t>
            </w:r>
          </w:p>
        </w:tc>
        <w:tc>
          <w:tcPr>
            <w:tcW w:w="3969" w:type="dxa"/>
            <w:tcBorders>
              <w:top w:val="single" w:sz="4" w:space="0" w:color="000000"/>
              <w:left w:val="single" w:sz="4" w:space="0" w:color="000000"/>
              <w:bottom w:val="single" w:sz="4" w:space="0" w:color="000000"/>
              <w:right w:val="single" w:sz="4" w:space="0" w:color="000000"/>
            </w:tcBorders>
          </w:tcPr>
          <w:p w:rsidR="002F1570" w:rsidRDefault="002F1570">
            <w:pPr>
              <w:jc w:val="center"/>
              <w:textAlignment w:val="baseline"/>
              <w:rPr>
                <w:rFonts w:ascii="Tinos" w:eastAsia="Source Han Sans CN Regular" w:hAnsi="Tinos" w:cs="Lohit Devanagari"/>
                <w:kern w:val="2"/>
                <w:sz w:val="24"/>
                <w:szCs w:val="24"/>
                <w:lang w:eastAsia="ru-RU"/>
              </w:rPr>
            </w:pPr>
          </w:p>
        </w:tc>
      </w:tr>
      <w:tr w:rsidR="002F1570" w:rsidTr="00BA541A">
        <w:trPr>
          <w:trHeight w:val="294"/>
        </w:trPr>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jc w:val="both"/>
              <w:rPr>
                <w:rFonts w:ascii="Tinos" w:eastAsiaTheme="minorHAnsi" w:hAnsi="Tinos" w:cstheme="minorBidi"/>
                <w:sz w:val="24"/>
                <w:szCs w:val="24"/>
              </w:rPr>
            </w:pPr>
            <w:r>
              <w:rPr>
                <w:rFonts w:ascii="Tinos" w:hAnsi="Tinos"/>
                <w:sz w:val="24"/>
                <w:szCs w:val="24"/>
                <w:lang w:eastAsia="ru-RU"/>
              </w:rPr>
              <w:t xml:space="preserve">Физическая культура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after="200"/>
              <w:rPr>
                <w:rFonts w:ascii="Tinos" w:eastAsiaTheme="minorHAnsi" w:hAnsi="Tinos" w:cstheme="minorBidi"/>
                <w:sz w:val="24"/>
                <w:szCs w:val="24"/>
              </w:rPr>
            </w:pPr>
            <w:r>
              <w:rPr>
                <w:rFonts w:ascii="Tinos" w:eastAsiaTheme="minorHAnsi" w:hAnsi="Tinos" w:cstheme="minorBidi"/>
                <w:sz w:val="24"/>
                <w:szCs w:val="24"/>
              </w:rPr>
              <w:t xml:space="preserve">              Сдача нормативов</w:t>
            </w:r>
          </w:p>
        </w:tc>
      </w:tr>
    </w:tbl>
    <w:p w:rsidR="002F1570" w:rsidRDefault="002F1570">
      <w:pPr>
        <w:pStyle w:val="a7"/>
        <w:spacing w:before="10"/>
        <w:ind w:left="0"/>
        <w:jc w:val="left"/>
        <w:rPr>
          <w:b/>
        </w:rPr>
      </w:pPr>
    </w:p>
    <w:p w:rsidR="002F1570" w:rsidRDefault="00BA541A">
      <w:pPr>
        <w:pStyle w:val="a7"/>
        <w:ind w:right="336" w:firstLine="566"/>
        <w:rPr>
          <w:sz w:val="20"/>
        </w:rPr>
      </w:pPr>
      <w:r>
        <w:t xml:space="preserve">Оценивание младших школьников в течение первого года обучения осуществляются в форме словесных качественных оценок на </w:t>
      </w:r>
      <w:proofErr w:type="spellStart"/>
      <w:r>
        <w:t>критериальной</w:t>
      </w:r>
      <w:proofErr w:type="spellEnd"/>
      <w:r>
        <w:t xml:space="preserve"> основе (</w:t>
      </w:r>
      <w:proofErr w:type="gramStart"/>
      <w:r>
        <w:t>успевает</w:t>
      </w:r>
      <w:proofErr w:type="gramEnd"/>
      <w:r>
        <w:t>/не успевает), в форме письменных заключений учителя, по итогам проверки самостоятельных работ.</w:t>
      </w:r>
    </w:p>
    <w:p w:rsidR="002F1570" w:rsidRDefault="002F1570">
      <w:pPr>
        <w:pStyle w:val="a7"/>
        <w:spacing w:before="5"/>
        <w:ind w:left="0"/>
        <w:jc w:val="left"/>
        <w:rPr>
          <w:sz w:val="20"/>
        </w:rPr>
        <w:sectPr w:rsidR="002F1570">
          <w:pgSz w:w="11906" w:h="16820"/>
          <w:pgMar w:top="567" w:right="701" w:bottom="700" w:left="800" w:header="0" w:footer="0" w:gutter="0"/>
          <w:cols w:space="720"/>
          <w:formProt w:val="0"/>
          <w:docGrid w:linePitch="100" w:charSpace="4096"/>
        </w:sectPr>
      </w:pPr>
    </w:p>
    <w:p w:rsidR="002F1570" w:rsidRDefault="002F1570">
      <w:pPr>
        <w:pStyle w:val="a7"/>
        <w:spacing w:before="3"/>
        <w:ind w:left="0"/>
        <w:jc w:val="left"/>
        <w:rPr>
          <w:b/>
          <w:sz w:val="2"/>
        </w:rPr>
      </w:pPr>
    </w:p>
    <w:p w:rsidR="002F1570" w:rsidRDefault="002F1570">
      <w:pPr>
        <w:ind w:left="3" w:right="148"/>
        <w:jc w:val="center"/>
        <w:rPr>
          <w:b/>
          <w:sz w:val="24"/>
        </w:rPr>
      </w:pPr>
    </w:p>
    <w:p w:rsidR="002F1570" w:rsidRDefault="002F1570">
      <w:pPr>
        <w:pStyle w:val="a7"/>
        <w:spacing w:before="3"/>
        <w:ind w:left="0"/>
        <w:jc w:val="left"/>
        <w:rPr>
          <w:b/>
          <w:sz w:val="2"/>
        </w:rPr>
      </w:pPr>
    </w:p>
    <w:sectPr w:rsidR="002F1570">
      <w:footerReference w:type="default" r:id="rId11"/>
      <w:pgSz w:w="11906" w:h="16838"/>
      <w:pgMar w:top="1134" w:right="849"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E53" w:rsidRDefault="00384E53">
      <w:r>
        <w:separator/>
      </w:r>
    </w:p>
  </w:endnote>
  <w:endnote w:type="continuationSeparator" w:id="0">
    <w:p w:rsidR="00384E53" w:rsidRDefault="0038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Tinos">
    <w:altName w:val="Times New Roman"/>
    <w:charset w:val="01"/>
    <w:family w:val="auto"/>
    <w:pitch w:val="variable"/>
  </w:font>
  <w:font w:name="@Arial Unicode MS">
    <w:panose1 w:val="020B0604020202020204"/>
    <w:charset w:val="80"/>
    <w:family w:val="swiss"/>
    <w:pitch w:val="variable"/>
    <w:sig w:usb0="F7FFAFFF" w:usb1="E9DFFFFF" w:usb2="0000003F" w:usb3="00000000" w:csb0="003F01FF" w:csb1="00000000"/>
  </w:font>
  <w:font w:name="Source Han Sans CN Regular">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70" w:rsidRDefault="00BA541A">
    <w:pPr>
      <w:pStyle w:val="a7"/>
      <w:spacing w:line="7" w:lineRule="auto"/>
      <w:ind w:left="0"/>
      <w:jc w:val="left"/>
      <w:rPr>
        <w:sz w:val="17"/>
      </w:rPr>
    </w:pPr>
    <w:r>
      <w:rPr>
        <w:noProof/>
        <w:sz w:val="17"/>
        <w:lang w:eastAsia="ru-RU"/>
      </w:rPr>
      <mc:AlternateContent>
        <mc:Choice Requires="wps">
          <w:drawing>
            <wp:anchor distT="0" distB="0" distL="0" distR="0" simplePos="0" relativeHeight="2" behindDoc="1" locked="0" layoutInCell="1" allowOverlap="1" wp14:anchorId="38F4913E">
              <wp:simplePos x="0" y="0"/>
              <wp:positionH relativeFrom="page">
                <wp:posOffset>6678295</wp:posOffset>
              </wp:positionH>
              <wp:positionV relativeFrom="page">
                <wp:posOffset>9940925</wp:posOffset>
              </wp:positionV>
              <wp:extent cx="219075" cy="167640"/>
              <wp:effectExtent l="0" t="0" r="0" b="0"/>
              <wp:wrapNone/>
              <wp:docPr id="1" name="Textbox 3_0"/>
              <wp:cNvGraphicFramePr/>
              <a:graphic xmlns:a="http://schemas.openxmlformats.org/drawingml/2006/main">
                <a:graphicData uri="http://schemas.microsoft.com/office/word/2010/wordprocessingShape">
                  <wps:wsp>
                    <wps:cNvSpPr/>
                    <wps:spPr>
                      <a:xfrm>
                        <a:off x="0" y="0"/>
                        <a:ext cx="218520" cy="167040"/>
                      </a:xfrm>
                      <a:prstGeom prst="rect">
                        <a:avLst/>
                      </a:prstGeom>
                      <a:noFill/>
                      <a:ln>
                        <a:noFill/>
                      </a:ln>
                    </wps:spPr>
                    <wps:style>
                      <a:lnRef idx="0">
                        <a:scrgbClr r="0" g="0" b="0"/>
                      </a:lnRef>
                      <a:fillRef idx="0">
                        <a:scrgbClr r="0" g="0" b="0"/>
                      </a:fillRef>
                      <a:effectRef idx="0">
                        <a:scrgbClr r="0" g="0" b="0"/>
                      </a:effectRef>
                      <a:fontRef idx="minor"/>
                    </wps:style>
                    <wps:txbx>
                      <w:txbxContent>
                        <w:p w:rsidR="002F1570" w:rsidRDefault="00BA541A">
                          <w:pPr>
                            <w:pStyle w:val="af1"/>
                            <w:spacing w:before="10"/>
                            <w:ind w:left="60"/>
                            <w:rPr>
                              <w:sz w:val="20"/>
                            </w:rPr>
                          </w:pPr>
                          <w:r>
                            <w:rPr>
                              <w:color w:val="000000"/>
                              <w:spacing w:val="-5"/>
                              <w:sz w:val="20"/>
                            </w:rPr>
                            <w:fldChar w:fldCharType="begin"/>
                          </w:r>
                          <w:r>
                            <w:rPr>
                              <w:color w:val="000000"/>
                              <w:spacing w:val="-5"/>
                              <w:sz w:val="20"/>
                            </w:rPr>
                            <w:instrText>PAGE</w:instrText>
                          </w:r>
                          <w:r>
                            <w:rPr>
                              <w:color w:val="000000"/>
                              <w:spacing w:val="-5"/>
                              <w:sz w:val="20"/>
                            </w:rPr>
                            <w:fldChar w:fldCharType="separate"/>
                          </w:r>
                          <w:r w:rsidR="00822C0C">
                            <w:rPr>
                              <w:noProof/>
                              <w:color w:val="000000"/>
                              <w:spacing w:val="-5"/>
                              <w:sz w:val="20"/>
                            </w:rPr>
                            <w:t>9</w:t>
                          </w:r>
                          <w:r>
                            <w:rPr>
                              <w:color w:val="000000"/>
                              <w:spacing w:val="-5"/>
                              <w:sz w:val="20"/>
                            </w:rPr>
                            <w:fldChar w:fldCharType="end"/>
                          </w:r>
                        </w:p>
                      </w:txbxContent>
                    </wps:txbx>
                    <wps:bodyPr lIns="0" tIns="0" rIns="0" bIns="0">
                      <a:noAutofit/>
                    </wps:bodyPr>
                  </wps:wsp>
                </a:graphicData>
              </a:graphic>
            </wp:anchor>
          </w:drawing>
        </mc:Choice>
        <mc:Fallback>
          <w:pict>
            <v:rect id="Textbox 3_0" o:spid="_x0000_s1026" style="position:absolute;margin-left:525.85pt;margin-top:782.75pt;width:17.25pt;height:13.2pt;z-index:-5033164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" filled="f" stroked="f">
              <v:textbox inset="0,0,0,0">
                <w:txbxContent>
                  <w:p w:rsidR="002F1570" w:rsidRDefault="00BA541A">
                    <w:pPr>
                      <w:pStyle w:val="af1"/>
                      <w:spacing w:before="10"/>
                      <w:ind w:left="60"/>
                      <w:rPr>
                        <w:sz w:val="20"/>
                      </w:rPr>
                    </w:pPr>
                    <w:r>
                      <w:rPr>
                        <w:color w:val="000000"/>
                        <w:spacing w:val="-5"/>
                        <w:sz w:val="20"/>
                      </w:rPr>
                      <w:fldChar w:fldCharType="begin"/>
                    </w:r>
                    <w:r>
                      <w:rPr>
                        <w:color w:val="000000"/>
                        <w:spacing w:val="-5"/>
                        <w:sz w:val="20"/>
                      </w:rPr>
                      <w:instrText>PAGE</w:instrText>
                    </w:r>
                    <w:r>
                      <w:rPr>
                        <w:color w:val="000000"/>
                        <w:spacing w:val="-5"/>
                        <w:sz w:val="20"/>
                      </w:rPr>
                      <w:fldChar w:fldCharType="separate"/>
                    </w:r>
                    <w:r w:rsidR="00822C0C">
                      <w:rPr>
                        <w:noProof/>
                        <w:color w:val="000000"/>
                        <w:spacing w:val="-5"/>
                        <w:sz w:val="20"/>
                      </w:rPr>
                      <w:t>9</w:t>
                    </w:r>
                    <w:r>
                      <w:rPr>
                        <w:color w:val="000000"/>
                        <w:spacing w:val="-5"/>
                        <w:sz w:val="2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E53" w:rsidRDefault="00384E53">
      <w:r>
        <w:separator/>
      </w:r>
    </w:p>
  </w:footnote>
  <w:footnote w:type="continuationSeparator" w:id="0">
    <w:p w:rsidR="00384E53" w:rsidRDefault="00384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2845"/>
    <w:multiLevelType w:val="multilevel"/>
    <w:tmpl w:val="3E14D4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7641C9E"/>
    <w:multiLevelType w:val="multilevel"/>
    <w:tmpl w:val="40A8DE8A"/>
    <w:lvl w:ilvl="0">
      <w:numFmt w:val="bullet"/>
      <w:lvlText w:val=""/>
      <w:lvlJc w:val="left"/>
      <w:pPr>
        <w:tabs>
          <w:tab w:val="num" w:pos="0"/>
        </w:tabs>
        <w:ind w:left="553" w:hanging="360"/>
      </w:pPr>
      <w:rPr>
        <w:rFonts w:ascii="Symbol" w:hAnsi="Symbol" w:cs="Symbol" w:hint="default"/>
      </w:rPr>
    </w:lvl>
    <w:lvl w:ilvl="1">
      <w:numFmt w:val="bullet"/>
      <w:lvlText w:val=""/>
      <w:lvlJc w:val="left"/>
      <w:pPr>
        <w:tabs>
          <w:tab w:val="num" w:pos="0"/>
        </w:tabs>
        <w:ind w:left="1591" w:hanging="360"/>
      </w:pPr>
      <w:rPr>
        <w:rFonts w:ascii="Symbol" w:hAnsi="Symbol" w:cs="Symbol" w:hint="default"/>
      </w:rPr>
    </w:lvl>
    <w:lvl w:ilvl="2">
      <w:numFmt w:val="bullet"/>
      <w:lvlText w:val=""/>
      <w:lvlJc w:val="left"/>
      <w:pPr>
        <w:tabs>
          <w:tab w:val="num" w:pos="0"/>
        </w:tabs>
        <w:ind w:left="2623" w:hanging="360"/>
      </w:pPr>
      <w:rPr>
        <w:rFonts w:ascii="Symbol" w:hAnsi="Symbol" w:cs="Symbol" w:hint="default"/>
      </w:rPr>
    </w:lvl>
    <w:lvl w:ilvl="3">
      <w:numFmt w:val="bullet"/>
      <w:lvlText w:val=""/>
      <w:lvlJc w:val="left"/>
      <w:pPr>
        <w:tabs>
          <w:tab w:val="num" w:pos="0"/>
        </w:tabs>
        <w:ind w:left="3655" w:hanging="360"/>
      </w:pPr>
      <w:rPr>
        <w:rFonts w:ascii="Symbol" w:hAnsi="Symbol" w:cs="Symbol" w:hint="default"/>
      </w:rPr>
    </w:lvl>
    <w:lvl w:ilvl="4">
      <w:numFmt w:val="bullet"/>
      <w:lvlText w:val=""/>
      <w:lvlJc w:val="left"/>
      <w:pPr>
        <w:tabs>
          <w:tab w:val="num" w:pos="0"/>
        </w:tabs>
        <w:ind w:left="4687" w:hanging="360"/>
      </w:pPr>
      <w:rPr>
        <w:rFonts w:ascii="Symbol" w:hAnsi="Symbol" w:cs="Symbol" w:hint="default"/>
      </w:rPr>
    </w:lvl>
    <w:lvl w:ilvl="5">
      <w:numFmt w:val="bullet"/>
      <w:lvlText w:val=""/>
      <w:lvlJc w:val="left"/>
      <w:pPr>
        <w:tabs>
          <w:tab w:val="num" w:pos="0"/>
        </w:tabs>
        <w:ind w:left="5719" w:hanging="360"/>
      </w:pPr>
      <w:rPr>
        <w:rFonts w:ascii="Symbol" w:hAnsi="Symbol" w:cs="Symbol" w:hint="default"/>
      </w:rPr>
    </w:lvl>
    <w:lvl w:ilvl="6">
      <w:numFmt w:val="bullet"/>
      <w:lvlText w:val=""/>
      <w:lvlJc w:val="left"/>
      <w:pPr>
        <w:tabs>
          <w:tab w:val="num" w:pos="0"/>
        </w:tabs>
        <w:ind w:left="6751" w:hanging="360"/>
      </w:pPr>
      <w:rPr>
        <w:rFonts w:ascii="Symbol" w:hAnsi="Symbol" w:cs="Symbol" w:hint="default"/>
      </w:rPr>
    </w:lvl>
    <w:lvl w:ilvl="7">
      <w:numFmt w:val="bullet"/>
      <w:lvlText w:val=""/>
      <w:lvlJc w:val="left"/>
      <w:pPr>
        <w:tabs>
          <w:tab w:val="num" w:pos="0"/>
        </w:tabs>
        <w:ind w:left="7783" w:hanging="360"/>
      </w:pPr>
      <w:rPr>
        <w:rFonts w:ascii="Symbol" w:hAnsi="Symbol" w:cs="Symbol" w:hint="default"/>
      </w:rPr>
    </w:lvl>
    <w:lvl w:ilvl="8">
      <w:numFmt w:val="bullet"/>
      <w:lvlText w:val=""/>
      <w:lvlJc w:val="left"/>
      <w:pPr>
        <w:tabs>
          <w:tab w:val="num" w:pos="0"/>
        </w:tabs>
        <w:ind w:left="8815"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570"/>
    <w:rsid w:val="00011393"/>
    <w:rsid w:val="002F1570"/>
    <w:rsid w:val="00384E53"/>
    <w:rsid w:val="00822C0C"/>
    <w:rsid w:val="00B01528"/>
    <w:rsid w:val="00BA541A"/>
    <w:rsid w:val="00CB145A"/>
    <w:rsid w:val="00D0610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E793C"/>
    <w:pPr>
      <w:widowControl w:val="0"/>
    </w:pPr>
    <w:rPr>
      <w:rFonts w:ascii="Times New Roman" w:eastAsia="Times New Roman" w:hAnsi="Times New Roman" w:cs="Times New Roman"/>
      <w:sz w:val="22"/>
    </w:rPr>
  </w:style>
  <w:style w:type="paragraph" w:styleId="1">
    <w:name w:val="heading 1"/>
    <w:basedOn w:val="a"/>
    <w:link w:val="10"/>
    <w:uiPriority w:val="1"/>
    <w:qFormat/>
    <w:rsid w:val="004E793C"/>
    <w:pPr>
      <w:spacing w:line="274" w:lineRule="exact"/>
      <w:ind w:left="999" w:hanging="24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4E793C"/>
    <w:rPr>
      <w:rFonts w:ascii="Times New Roman" w:eastAsia="Times New Roman" w:hAnsi="Times New Roman" w:cs="Times New Roman"/>
      <w:b/>
      <w:bCs/>
      <w:sz w:val="24"/>
      <w:szCs w:val="24"/>
    </w:rPr>
  </w:style>
  <w:style w:type="character" w:customStyle="1" w:styleId="a3">
    <w:name w:val="Название Знак"/>
    <w:basedOn w:val="a0"/>
    <w:uiPriority w:val="1"/>
    <w:qFormat/>
    <w:rsid w:val="004E793C"/>
    <w:rPr>
      <w:rFonts w:ascii="Times New Roman" w:eastAsia="Times New Roman" w:hAnsi="Times New Roman" w:cs="Times New Roman"/>
      <w:b/>
      <w:bCs/>
      <w:sz w:val="36"/>
      <w:szCs w:val="36"/>
    </w:rPr>
  </w:style>
  <w:style w:type="character" w:customStyle="1" w:styleId="a4">
    <w:name w:val="Основной текст Знак"/>
    <w:basedOn w:val="a0"/>
    <w:uiPriority w:val="1"/>
    <w:qFormat/>
    <w:rsid w:val="004E793C"/>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4E793C"/>
    <w:rPr>
      <w:rFonts w:ascii="Tahoma" w:eastAsia="Times New Roman" w:hAnsi="Tahoma" w:cs="Tahoma"/>
      <w:sz w:val="16"/>
      <w:szCs w:val="16"/>
    </w:rPr>
  </w:style>
  <w:style w:type="character" w:customStyle="1" w:styleId="-">
    <w:name w:val="Интернет-ссылка"/>
    <w:basedOn w:val="a0"/>
    <w:uiPriority w:val="99"/>
    <w:semiHidden/>
    <w:unhideWhenUsed/>
    <w:rsid w:val="00DF7EEB"/>
    <w:rPr>
      <w:color w:val="0000FF"/>
      <w:u w:val="single"/>
    </w:rPr>
  </w:style>
  <w:style w:type="paragraph" w:customStyle="1" w:styleId="a6">
    <w:name w:val="Заголовок"/>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uiPriority w:val="1"/>
    <w:unhideWhenUsed/>
    <w:qFormat/>
    <w:rsid w:val="004E793C"/>
    <w:pPr>
      <w:ind w:left="193"/>
      <w:jc w:val="both"/>
    </w:pPr>
    <w:rPr>
      <w:sz w:val="24"/>
      <w:szCs w:val="24"/>
    </w:rPr>
  </w:style>
  <w:style w:type="paragraph" w:styleId="a8">
    <w:name w:val="List"/>
    <w:basedOn w:val="a7"/>
    <w:rPr>
      <w:rFonts w:ascii="PT Astra Serif" w:hAnsi="PT Astra Serif" w:cs="Noto Sans Devanagari"/>
    </w:rPr>
  </w:style>
  <w:style w:type="paragraph" w:styleId="a9">
    <w:name w:val="caption"/>
    <w:basedOn w:val="a"/>
    <w:qFormat/>
    <w:pPr>
      <w:suppressLineNumbers/>
      <w:spacing w:before="120" w:after="120"/>
    </w:pPr>
    <w:rPr>
      <w:rFonts w:ascii="PT Astra Serif" w:hAnsi="PT Astra Serif" w:cs="Noto Sans Devanagari"/>
      <w:i/>
      <w:iCs/>
      <w:sz w:val="24"/>
      <w:szCs w:val="24"/>
    </w:rPr>
  </w:style>
  <w:style w:type="paragraph" w:styleId="aa">
    <w:name w:val="index heading"/>
    <w:basedOn w:val="a"/>
    <w:qFormat/>
    <w:pPr>
      <w:suppressLineNumbers/>
    </w:pPr>
    <w:rPr>
      <w:rFonts w:ascii="PT Astra Serif" w:hAnsi="PT Astra Serif" w:cs="Noto Sans Devanagari"/>
    </w:rPr>
  </w:style>
  <w:style w:type="paragraph" w:styleId="ab">
    <w:name w:val="Title"/>
    <w:basedOn w:val="a"/>
    <w:uiPriority w:val="1"/>
    <w:qFormat/>
    <w:rsid w:val="004E793C"/>
    <w:pPr>
      <w:ind w:left="2720" w:right="2447" w:firstLine="1449"/>
    </w:pPr>
    <w:rPr>
      <w:b/>
      <w:bCs/>
      <w:sz w:val="36"/>
      <w:szCs w:val="36"/>
    </w:rPr>
  </w:style>
  <w:style w:type="paragraph" w:styleId="ac">
    <w:name w:val="Balloon Text"/>
    <w:basedOn w:val="a"/>
    <w:uiPriority w:val="99"/>
    <w:semiHidden/>
    <w:unhideWhenUsed/>
    <w:qFormat/>
    <w:rsid w:val="004E793C"/>
    <w:rPr>
      <w:rFonts w:ascii="Tahoma" w:hAnsi="Tahoma" w:cs="Tahoma"/>
      <w:sz w:val="16"/>
      <w:szCs w:val="16"/>
    </w:rPr>
  </w:style>
  <w:style w:type="paragraph" w:styleId="ad">
    <w:name w:val="List Paragraph"/>
    <w:basedOn w:val="a"/>
    <w:uiPriority w:val="1"/>
    <w:qFormat/>
    <w:rsid w:val="004E793C"/>
    <w:pPr>
      <w:ind w:left="553" w:hanging="360"/>
      <w:jc w:val="both"/>
    </w:pPr>
  </w:style>
  <w:style w:type="paragraph" w:customStyle="1" w:styleId="TableParagraph">
    <w:name w:val="Table Paragraph"/>
    <w:basedOn w:val="a"/>
    <w:uiPriority w:val="1"/>
    <w:qFormat/>
    <w:rsid w:val="004E793C"/>
    <w:pPr>
      <w:spacing w:before="55"/>
      <w:ind w:left="74"/>
      <w:jc w:val="center"/>
    </w:pPr>
  </w:style>
  <w:style w:type="paragraph" w:styleId="ae">
    <w:name w:val="No Spacing"/>
    <w:uiPriority w:val="1"/>
    <w:qFormat/>
    <w:rsid w:val="004857E5"/>
    <w:pPr>
      <w:widowControl w:val="0"/>
    </w:pPr>
    <w:rPr>
      <w:rFonts w:ascii="Times New Roman" w:eastAsia="Times New Roman" w:hAnsi="Times New Roman" w:cs="Times New Roman"/>
      <w:sz w:val="22"/>
    </w:rPr>
  </w:style>
  <w:style w:type="paragraph" w:customStyle="1" w:styleId="ConsPlusNormal">
    <w:name w:val="ConsPlusNormal"/>
    <w:qFormat/>
    <w:rsid w:val="00C73D09"/>
    <w:pPr>
      <w:widowControl w:val="0"/>
    </w:pPr>
    <w:rPr>
      <w:rFonts w:ascii="Times New Roman" w:eastAsiaTheme="minorEastAsia" w:hAnsi="Times New Roman" w:cs="Times New Roman"/>
      <w:sz w:val="24"/>
      <w:szCs w:val="24"/>
      <w:lang w:eastAsia="ru-RU"/>
    </w:rPr>
  </w:style>
  <w:style w:type="paragraph" w:customStyle="1" w:styleId="af">
    <w:name w:val="Верхний и нижний колонтитулы"/>
    <w:basedOn w:val="a"/>
    <w:qFormat/>
  </w:style>
  <w:style w:type="paragraph" w:styleId="af0">
    <w:name w:val="footer"/>
    <w:basedOn w:val="af"/>
  </w:style>
  <w:style w:type="paragraph" w:customStyle="1" w:styleId="af1">
    <w:name w:val="Содержимое врезки"/>
    <w:basedOn w:val="a"/>
    <w:qFormat/>
  </w:style>
  <w:style w:type="table" w:customStyle="1" w:styleId="TableNormal">
    <w:name w:val="Table Normal"/>
    <w:uiPriority w:val="2"/>
    <w:semiHidden/>
    <w:qFormat/>
    <w:rsid w:val="004E793C"/>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E793C"/>
    <w:pPr>
      <w:widowControl w:val="0"/>
    </w:pPr>
    <w:rPr>
      <w:rFonts w:ascii="Times New Roman" w:eastAsia="Times New Roman" w:hAnsi="Times New Roman" w:cs="Times New Roman"/>
      <w:sz w:val="22"/>
    </w:rPr>
  </w:style>
  <w:style w:type="paragraph" w:styleId="1">
    <w:name w:val="heading 1"/>
    <w:basedOn w:val="a"/>
    <w:link w:val="10"/>
    <w:uiPriority w:val="1"/>
    <w:qFormat/>
    <w:rsid w:val="004E793C"/>
    <w:pPr>
      <w:spacing w:line="274" w:lineRule="exact"/>
      <w:ind w:left="999" w:hanging="24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4E793C"/>
    <w:rPr>
      <w:rFonts w:ascii="Times New Roman" w:eastAsia="Times New Roman" w:hAnsi="Times New Roman" w:cs="Times New Roman"/>
      <w:b/>
      <w:bCs/>
      <w:sz w:val="24"/>
      <w:szCs w:val="24"/>
    </w:rPr>
  </w:style>
  <w:style w:type="character" w:customStyle="1" w:styleId="a3">
    <w:name w:val="Название Знак"/>
    <w:basedOn w:val="a0"/>
    <w:uiPriority w:val="1"/>
    <w:qFormat/>
    <w:rsid w:val="004E793C"/>
    <w:rPr>
      <w:rFonts w:ascii="Times New Roman" w:eastAsia="Times New Roman" w:hAnsi="Times New Roman" w:cs="Times New Roman"/>
      <w:b/>
      <w:bCs/>
      <w:sz w:val="36"/>
      <w:szCs w:val="36"/>
    </w:rPr>
  </w:style>
  <w:style w:type="character" w:customStyle="1" w:styleId="a4">
    <w:name w:val="Основной текст Знак"/>
    <w:basedOn w:val="a0"/>
    <w:uiPriority w:val="1"/>
    <w:qFormat/>
    <w:rsid w:val="004E793C"/>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4E793C"/>
    <w:rPr>
      <w:rFonts w:ascii="Tahoma" w:eastAsia="Times New Roman" w:hAnsi="Tahoma" w:cs="Tahoma"/>
      <w:sz w:val="16"/>
      <w:szCs w:val="16"/>
    </w:rPr>
  </w:style>
  <w:style w:type="character" w:customStyle="1" w:styleId="-">
    <w:name w:val="Интернет-ссылка"/>
    <w:basedOn w:val="a0"/>
    <w:uiPriority w:val="99"/>
    <w:semiHidden/>
    <w:unhideWhenUsed/>
    <w:rsid w:val="00DF7EEB"/>
    <w:rPr>
      <w:color w:val="0000FF"/>
      <w:u w:val="single"/>
    </w:rPr>
  </w:style>
  <w:style w:type="paragraph" w:customStyle="1" w:styleId="a6">
    <w:name w:val="Заголовок"/>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uiPriority w:val="1"/>
    <w:unhideWhenUsed/>
    <w:qFormat/>
    <w:rsid w:val="004E793C"/>
    <w:pPr>
      <w:ind w:left="193"/>
      <w:jc w:val="both"/>
    </w:pPr>
    <w:rPr>
      <w:sz w:val="24"/>
      <w:szCs w:val="24"/>
    </w:rPr>
  </w:style>
  <w:style w:type="paragraph" w:styleId="a8">
    <w:name w:val="List"/>
    <w:basedOn w:val="a7"/>
    <w:rPr>
      <w:rFonts w:ascii="PT Astra Serif" w:hAnsi="PT Astra Serif" w:cs="Noto Sans Devanagari"/>
    </w:rPr>
  </w:style>
  <w:style w:type="paragraph" w:styleId="a9">
    <w:name w:val="caption"/>
    <w:basedOn w:val="a"/>
    <w:qFormat/>
    <w:pPr>
      <w:suppressLineNumbers/>
      <w:spacing w:before="120" w:after="120"/>
    </w:pPr>
    <w:rPr>
      <w:rFonts w:ascii="PT Astra Serif" w:hAnsi="PT Astra Serif" w:cs="Noto Sans Devanagari"/>
      <w:i/>
      <w:iCs/>
      <w:sz w:val="24"/>
      <w:szCs w:val="24"/>
    </w:rPr>
  </w:style>
  <w:style w:type="paragraph" w:styleId="aa">
    <w:name w:val="index heading"/>
    <w:basedOn w:val="a"/>
    <w:qFormat/>
    <w:pPr>
      <w:suppressLineNumbers/>
    </w:pPr>
    <w:rPr>
      <w:rFonts w:ascii="PT Astra Serif" w:hAnsi="PT Astra Serif" w:cs="Noto Sans Devanagari"/>
    </w:rPr>
  </w:style>
  <w:style w:type="paragraph" w:styleId="ab">
    <w:name w:val="Title"/>
    <w:basedOn w:val="a"/>
    <w:uiPriority w:val="1"/>
    <w:qFormat/>
    <w:rsid w:val="004E793C"/>
    <w:pPr>
      <w:ind w:left="2720" w:right="2447" w:firstLine="1449"/>
    </w:pPr>
    <w:rPr>
      <w:b/>
      <w:bCs/>
      <w:sz w:val="36"/>
      <w:szCs w:val="36"/>
    </w:rPr>
  </w:style>
  <w:style w:type="paragraph" w:styleId="ac">
    <w:name w:val="Balloon Text"/>
    <w:basedOn w:val="a"/>
    <w:uiPriority w:val="99"/>
    <w:semiHidden/>
    <w:unhideWhenUsed/>
    <w:qFormat/>
    <w:rsid w:val="004E793C"/>
    <w:rPr>
      <w:rFonts w:ascii="Tahoma" w:hAnsi="Tahoma" w:cs="Tahoma"/>
      <w:sz w:val="16"/>
      <w:szCs w:val="16"/>
    </w:rPr>
  </w:style>
  <w:style w:type="paragraph" w:styleId="ad">
    <w:name w:val="List Paragraph"/>
    <w:basedOn w:val="a"/>
    <w:uiPriority w:val="1"/>
    <w:qFormat/>
    <w:rsid w:val="004E793C"/>
    <w:pPr>
      <w:ind w:left="553" w:hanging="360"/>
      <w:jc w:val="both"/>
    </w:pPr>
  </w:style>
  <w:style w:type="paragraph" w:customStyle="1" w:styleId="TableParagraph">
    <w:name w:val="Table Paragraph"/>
    <w:basedOn w:val="a"/>
    <w:uiPriority w:val="1"/>
    <w:qFormat/>
    <w:rsid w:val="004E793C"/>
    <w:pPr>
      <w:spacing w:before="55"/>
      <w:ind w:left="74"/>
      <w:jc w:val="center"/>
    </w:pPr>
  </w:style>
  <w:style w:type="paragraph" w:styleId="ae">
    <w:name w:val="No Spacing"/>
    <w:uiPriority w:val="1"/>
    <w:qFormat/>
    <w:rsid w:val="004857E5"/>
    <w:pPr>
      <w:widowControl w:val="0"/>
    </w:pPr>
    <w:rPr>
      <w:rFonts w:ascii="Times New Roman" w:eastAsia="Times New Roman" w:hAnsi="Times New Roman" w:cs="Times New Roman"/>
      <w:sz w:val="22"/>
    </w:rPr>
  </w:style>
  <w:style w:type="paragraph" w:customStyle="1" w:styleId="ConsPlusNormal">
    <w:name w:val="ConsPlusNormal"/>
    <w:qFormat/>
    <w:rsid w:val="00C73D09"/>
    <w:pPr>
      <w:widowControl w:val="0"/>
    </w:pPr>
    <w:rPr>
      <w:rFonts w:ascii="Times New Roman" w:eastAsiaTheme="minorEastAsia" w:hAnsi="Times New Roman" w:cs="Times New Roman"/>
      <w:sz w:val="24"/>
      <w:szCs w:val="24"/>
      <w:lang w:eastAsia="ru-RU"/>
    </w:rPr>
  </w:style>
  <w:style w:type="paragraph" w:customStyle="1" w:styleId="af">
    <w:name w:val="Верхний и нижний колонтитулы"/>
    <w:basedOn w:val="a"/>
    <w:qFormat/>
  </w:style>
  <w:style w:type="paragraph" w:styleId="af0">
    <w:name w:val="footer"/>
    <w:basedOn w:val="af"/>
  </w:style>
  <w:style w:type="paragraph" w:customStyle="1" w:styleId="af1">
    <w:name w:val="Содержимое врезки"/>
    <w:basedOn w:val="a"/>
    <w:qFormat/>
  </w:style>
  <w:style w:type="table" w:customStyle="1" w:styleId="TableNormal">
    <w:name w:val="Table Normal"/>
    <w:uiPriority w:val="2"/>
    <w:semiHidden/>
    <w:qFormat/>
    <w:rsid w:val="004E793C"/>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demo=2&amp;base=LAW&amp;n=371594&amp;date=30.04.2023&amp;dst=100471&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3376</Words>
  <Characters>19249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пользователь</cp:lastModifiedBy>
  <cp:revision>5</cp:revision>
  <dcterms:created xsi:type="dcterms:W3CDTF">2024-11-05T06:04:00Z</dcterms:created>
  <dcterms:modified xsi:type="dcterms:W3CDTF">2025-02-16T11:58:00Z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