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C3" w:rsidRPr="00F010C3" w:rsidRDefault="00F010C3" w:rsidP="00F010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10C3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и оснащенность образовательного процесса</w:t>
      </w:r>
      <w:r w:rsidRPr="00F010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928" w:rsidRDefault="00F010C3" w:rsidP="00F010C3">
      <w:pPr>
        <w:ind w:left="360"/>
        <w:rPr>
          <w:rFonts w:ascii="Times New Roman" w:hAnsi="Times New Roman" w:cs="Times New Roman"/>
          <w:sz w:val="28"/>
          <w:szCs w:val="28"/>
        </w:rPr>
      </w:pPr>
      <w:r w:rsidRPr="00F010C3">
        <w:rPr>
          <w:rFonts w:ascii="Times New Roman" w:hAnsi="Times New Roman" w:cs="Times New Roman"/>
          <w:sz w:val="28"/>
          <w:szCs w:val="28"/>
        </w:rPr>
        <w:t>В оперативном управлении муниципального бюджетного общеобразовательного учреждения «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Общеобразовательная основная школа №2 » двухэтажное здание начальной и средней школы. </w:t>
      </w:r>
    </w:p>
    <w:p w:rsidR="00F010C3" w:rsidRPr="00F010C3" w:rsidRDefault="00F010C3" w:rsidP="00F010C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010C3">
        <w:rPr>
          <w:rFonts w:ascii="Times New Roman" w:hAnsi="Times New Roman" w:cs="Times New Roman"/>
          <w:b/>
          <w:sz w:val="28"/>
          <w:szCs w:val="28"/>
        </w:rPr>
        <w:t xml:space="preserve">2. СВЕДЕНИЯ О НАЛИЧИИ </w:t>
      </w:r>
      <w:proofErr w:type="gramStart"/>
      <w:r w:rsidRPr="00F010C3">
        <w:rPr>
          <w:rFonts w:ascii="Times New Roman" w:hAnsi="Times New Roman" w:cs="Times New Roman"/>
          <w:b/>
          <w:sz w:val="28"/>
          <w:szCs w:val="28"/>
        </w:rPr>
        <w:t>ОБОРУДОВАННЫХ</w:t>
      </w:r>
      <w:proofErr w:type="gramEnd"/>
      <w:r w:rsidRPr="00F010C3">
        <w:rPr>
          <w:rFonts w:ascii="Times New Roman" w:hAnsi="Times New Roman" w:cs="Times New Roman"/>
          <w:b/>
          <w:sz w:val="28"/>
          <w:szCs w:val="28"/>
        </w:rPr>
        <w:t xml:space="preserve"> УЧЕБНЫХ КАБИНЕТО</w:t>
      </w:r>
    </w:p>
    <w:p w:rsidR="00F010C3" w:rsidRDefault="00F010C3" w:rsidP="00F010C3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F010C3">
        <w:rPr>
          <w:rFonts w:ascii="Times New Roman" w:hAnsi="Times New Roman" w:cs="Times New Roman"/>
          <w:sz w:val="28"/>
          <w:szCs w:val="28"/>
        </w:rPr>
        <w:t xml:space="preserve">Обучение обучающихся организуется в просторных, светлых классных комнатах. </w:t>
      </w:r>
      <w:proofErr w:type="gramEnd"/>
    </w:p>
    <w:p w:rsidR="00F010C3" w:rsidRDefault="00F010C3" w:rsidP="00F010C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010C3">
        <w:rPr>
          <w:rFonts w:ascii="Times New Roman" w:hAnsi="Times New Roman" w:cs="Times New Roman"/>
          <w:sz w:val="28"/>
          <w:szCs w:val="28"/>
        </w:rPr>
        <w:t>В школе  работают:</w:t>
      </w:r>
      <w:r w:rsidRPr="00F010C3">
        <w:rPr>
          <w:rFonts w:ascii="Times New Roman" w:hAnsi="Times New Roman" w:cs="Times New Roman"/>
          <w:sz w:val="28"/>
          <w:szCs w:val="28"/>
        </w:rPr>
        <w:br/>
      </w:r>
    </w:p>
    <w:p w:rsidR="00F010C3" w:rsidRDefault="00F010C3" w:rsidP="00F010C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010C3">
        <w:rPr>
          <w:rFonts w:ascii="Times New Roman" w:hAnsi="Times New Roman" w:cs="Times New Roman"/>
          <w:sz w:val="28"/>
          <w:szCs w:val="28"/>
        </w:rPr>
        <w:t>- кабинет математики,</w:t>
      </w:r>
      <w:r w:rsidRPr="00F010C3">
        <w:rPr>
          <w:rFonts w:ascii="Times New Roman" w:hAnsi="Times New Roman" w:cs="Times New Roman"/>
          <w:sz w:val="28"/>
          <w:szCs w:val="28"/>
        </w:rPr>
        <w:br/>
        <w:t>- кабинет физики,</w:t>
      </w:r>
      <w:r w:rsidRPr="00F010C3">
        <w:rPr>
          <w:rFonts w:ascii="Times New Roman" w:hAnsi="Times New Roman" w:cs="Times New Roman"/>
          <w:sz w:val="28"/>
          <w:szCs w:val="28"/>
        </w:rPr>
        <w:br/>
        <w:t>- кабинет химии и биологии,</w:t>
      </w:r>
      <w:r w:rsidRPr="00F010C3">
        <w:rPr>
          <w:rFonts w:ascii="Times New Roman" w:hAnsi="Times New Roman" w:cs="Times New Roman"/>
          <w:sz w:val="28"/>
          <w:szCs w:val="28"/>
        </w:rPr>
        <w:br/>
        <w:t>- кабинет технологии,</w:t>
      </w:r>
      <w:r w:rsidRPr="00F010C3">
        <w:rPr>
          <w:rFonts w:ascii="Times New Roman" w:hAnsi="Times New Roman" w:cs="Times New Roman"/>
          <w:sz w:val="28"/>
          <w:szCs w:val="28"/>
        </w:rPr>
        <w:br/>
        <w:t>- кабинет истории,</w:t>
      </w:r>
      <w:r w:rsidRPr="00F010C3">
        <w:rPr>
          <w:rFonts w:ascii="Times New Roman" w:hAnsi="Times New Roman" w:cs="Times New Roman"/>
          <w:sz w:val="28"/>
          <w:szCs w:val="28"/>
        </w:rPr>
        <w:br/>
        <w:t>- кабинет русского языка и литературы,</w:t>
      </w:r>
      <w:r w:rsidRPr="00F010C3">
        <w:rPr>
          <w:rFonts w:ascii="Times New Roman" w:hAnsi="Times New Roman" w:cs="Times New Roman"/>
          <w:sz w:val="28"/>
          <w:szCs w:val="28"/>
        </w:rPr>
        <w:br/>
        <w:t>- кабинет начальных классов,</w:t>
      </w:r>
      <w:r w:rsidRPr="00F010C3">
        <w:rPr>
          <w:rFonts w:ascii="Times New Roman" w:hAnsi="Times New Roman" w:cs="Times New Roman"/>
          <w:sz w:val="28"/>
          <w:szCs w:val="28"/>
        </w:rPr>
        <w:br/>
        <w:t>- кабинет информатики и ИКТ</w:t>
      </w:r>
      <w:proofErr w:type="gramStart"/>
      <w:r w:rsidRPr="00F010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010C3">
        <w:rPr>
          <w:rFonts w:ascii="Times New Roman" w:hAnsi="Times New Roman" w:cs="Times New Roman"/>
          <w:sz w:val="28"/>
          <w:szCs w:val="28"/>
        </w:rPr>
        <w:br/>
        <w:t xml:space="preserve">     </w:t>
      </w:r>
    </w:p>
    <w:p w:rsidR="007C7FCC" w:rsidRDefault="00F010C3" w:rsidP="007C7FCC">
      <w:pPr>
        <w:ind w:left="360"/>
        <w:rPr>
          <w:rFonts w:ascii="Times New Roman" w:hAnsi="Times New Roman" w:cs="Times New Roman"/>
          <w:sz w:val="28"/>
          <w:szCs w:val="28"/>
        </w:rPr>
      </w:pPr>
      <w:r w:rsidRPr="00F010C3">
        <w:rPr>
          <w:rFonts w:ascii="Times New Roman" w:hAnsi="Times New Roman" w:cs="Times New Roman"/>
          <w:sz w:val="28"/>
          <w:szCs w:val="28"/>
        </w:rPr>
        <w:t xml:space="preserve">Все кабинеты и классные комнаты оборудованы в соответствии с требованиями </w:t>
      </w:r>
      <w:proofErr w:type="spellStart"/>
      <w:r w:rsidRPr="00F010C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010C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Ind w:w="360" w:type="dxa"/>
        <w:tblLook w:val="04A0"/>
      </w:tblPr>
      <w:tblGrid>
        <w:gridCol w:w="4818"/>
        <w:gridCol w:w="4818"/>
      </w:tblGrid>
      <w:tr w:rsidR="00861FAA" w:rsidTr="002C68C0">
        <w:tc>
          <w:tcPr>
            <w:tcW w:w="9636" w:type="dxa"/>
            <w:gridSpan w:val="2"/>
          </w:tcPr>
          <w:p w:rsidR="00861FAA" w:rsidRPr="00861FAA" w:rsidRDefault="00861FAA" w:rsidP="00861F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FAA">
              <w:rPr>
                <w:rFonts w:ascii="Times New Roman" w:hAnsi="Times New Roman" w:cs="Times New Roman"/>
                <w:b/>
                <w:sz w:val="28"/>
                <w:szCs w:val="28"/>
              </w:rPr>
              <w:t>Оснащенность учебных кабинетов</w:t>
            </w:r>
          </w:p>
        </w:tc>
      </w:tr>
      <w:tr w:rsidR="00861FAA" w:rsidTr="00861FAA">
        <w:tc>
          <w:tcPr>
            <w:tcW w:w="4818" w:type="dxa"/>
          </w:tcPr>
          <w:p w:rsidR="00861FAA" w:rsidRDefault="00861FAA" w:rsidP="007C7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математики </w:t>
            </w:r>
          </w:p>
        </w:tc>
        <w:tc>
          <w:tcPr>
            <w:tcW w:w="4818" w:type="dxa"/>
          </w:tcPr>
          <w:p w:rsidR="00861FAA" w:rsidRDefault="009F47A8" w:rsidP="007C7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7A8">
              <w:rPr>
                <w:rFonts w:ascii="Times New Roman" w:hAnsi="Times New Roman" w:cs="Times New Roman"/>
                <w:sz w:val="28"/>
                <w:szCs w:val="28"/>
              </w:rPr>
              <w:t xml:space="preserve">ноутбук и </w:t>
            </w:r>
            <w:proofErr w:type="spellStart"/>
            <w:r w:rsidRPr="009F47A8"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  <w:r w:rsidRPr="009F47A8">
              <w:rPr>
                <w:rFonts w:ascii="Times New Roman" w:hAnsi="Times New Roman" w:cs="Times New Roman"/>
                <w:sz w:val="28"/>
                <w:szCs w:val="28"/>
              </w:rPr>
              <w:t xml:space="preserve"> доска, </w:t>
            </w:r>
            <w:proofErr w:type="spellStart"/>
            <w:r w:rsidRPr="009F47A8">
              <w:rPr>
                <w:rFonts w:ascii="Times New Roman" w:hAnsi="Times New Roman" w:cs="Times New Roman"/>
                <w:sz w:val="28"/>
                <w:szCs w:val="28"/>
              </w:rPr>
              <w:t>медиапроектор</w:t>
            </w:r>
            <w:proofErr w:type="spellEnd"/>
          </w:p>
        </w:tc>
      </w:tr>
      <w:tr w:rsidR="00861FAA" w:rsidTr="00861FAA">
        <w:tc>
          <w:tcPr>
            <w:tcW w:w="4818" w:type="dxa"/>
          </w:tcPr>
          <w:p w:rsidR="00861FAA" w:rsidRDefault="00861FAA">
            <w:r w:rsidRPr="0040156F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физики</w:t>
            </w:r>
          </w:p>
        </w:tc>
        <w:tc>
          <w:tcPr>
            <w:tcW w:w="4818" w:type="dxa"/>
          </w:tcPr>
          <w:p w:rsidR="00861FAA" w:rsidRDefault="00CB0F97" w:rsidP="007C7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F97">
              <w:rPr>
                <w:rFonts w:ascii="Times New Roman" w:hAnsi="Times New Roman" w:cs="Times New Roman"/>
                <w:sz w:val="28"/>
                <w:szCs w:val="28"/>
              </w:rPr>
              <w:t>оснащен всем необходимым лабораторным и демонстрационным оборудованием, имеются пособия на печатной основе, раздаточный материал.</w:t>
            </w:r>
          </w:p>
        </w:tc>
      </w:tr>
      <w:tr w:rsidR="00861FAA" w:rsidTr="00861FAA">
        <w:tc>
          <w:tcPr>
            <w:tcW w:w="4818" w:type="dxa"/>
          </w:tcPr>
          <w:p w:rsidR="00861FAA" w:rsidRDefault="00861FAA">
            <w:r w:rsidRPr="0040156F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химии и биологии</w:t>
            </w:r>
          </w:p>
        </w:tc>
        <w:tc>
          <w:tcPr>
            <w:tcW w:w="4818" w:type="dxa"/>
          </w:tcPr>
          <w:p w:rsidR="00861FAA" w:rsidRDefault="00CB0F97" w:rsidP="007C7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F97">
              <w:rPr>
                <w:rFonts w:ascii="Times New Roman" w:hAnsi="Times New Roman" w:cs="Times New Roman"/>
                <w:sz w:val="28"/>
                <w:szCs w:val="28"/>
              </w:rPr>
              <w:t xml:space="preserve">оснащен всем необходимым лабораторным и демонстрационным оборудованием, имеется рабочее место учителя ( персональный компьютер), </w:t>
            </w:r>
            <w:proofErr w:type="spellStart"/>
            <w:r w:rsidRPr="00CB0F97">
              <w:rPr>
                <w:rFonts w:ascii="Times New Roman" w:hAnsi="Times New Roman" w:cs="Times New Roman"/>
                <w:sz w:val="28"/>
                <w:szCs w:val="28"/>
              </w:rPr>
              <w:t>коллекция-раздаточный</w:t>
            </w:r>
            <w:proofErr w:type="spellEnd"/>
            <w:r w:rsidRPr="00CB0F97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материал, реактивы, модели демонстрационные, приборы, наборы посуды и лабораторных принадлежностей для химического </w:t>
            </w:r>
            <w:proofErr w:type="spellStart"/>
            <w:r w:rsidRPr="00CB0F97">
              <w:rPr>
                <w:rFonts w:ascii="Times New Roman" w:hAnsi="Times New Roman" w:cs="Times New Roman"/>
                <w:sz w:val="28"/>
                <w:szCs w:val="28"/>
              </w:rPr>
              <w:t>эксперимента</w:t>
            </w:r>
            <w:proofErr w:type="gramStart"/>
            <w:r w:rsidRPr="00CB0F97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CB0F97">
              <w:rPr>
                <w:rFonts w:ascii="Times New Roman" w:hAnsi="Times New Roman" w:cs="Times New Roman"/>
                <w:sz w:val="28"/>
                <w:szCs w:val="28"/>
              </w:rPr>
              <w:t>пециализированные</w:t>
            </w:r>
            <w:proofErr w:type="spellEnd"/>
            <w:r w:rsidRPr="00CB0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0F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приборы, комплекты для лабораторных опытов и практических занятий по химии, пособия на печатной основе, раздаточный материал, электронная периодическая таблица Менделеева.</w:t>
            </w:r>
          </w:p>
        </w:tc>
      </w:tr>
      <w:tr w:rsidR="00861FAA" w:rsidTr="00861FAA">
        <w:tc>
          <w:tcPr>
            <w:tcW w:w="4818" w:type="dxa"/>
          </w:tcPr>
          <w:p w:rsidR="00861FAA" w:rsidRDefault="00861FAA">
            <w:r w:rsidRPr="004015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  <w:tc>
          <w:tcPr>
            <w:tcW w:w="4818" w:type="dxa"/>
          </w:tcPr>
          <w:p w:rsidR="00861FAA" w:rsidRDefault="00E37BB7" w:rsidP="007C7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Ноутбук, </w:t>
            </w:r>
            <w:r w:rsidRPr="00CB0F97">
              <w:rPr>
                <w:rFonts w:ascii="Times New Roman" w:hAnsi="Times New Roman" w:cs="Times New Roman"/>
                <w:sz w:val="28"/>
                <w:szCs w:val="28"/>
              </w:rPr>
              <w:t>пособия на печатной основе, раздаточный материал,</w:t>
            </w:r>
          </w:p>
        </w:tc>
      </w:tr>
      <w:tr w:rsidR="00861FAA" w:rsidTr="00861FAA">
        <w:tc>
          <w:tcPr>
            <w:tcW w:w="4818" w:type="dxa"/>
          </w:tcPr>
          <w:p w:rsidR="00861FAA" w:rsidRDefault="00861FAA">
            <w:r w:rsidRPr="0040156F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</w:p>
        </w:tc>
        <w:tc>
          <w:tcPr>
            <w:tcW w:w="4818" w:type="dxa"/>
          </w:tcPr>
          <w:p w:rsidR="00861FAA" w:rsidRDefault="00CB0F97" w:rsidP="007C7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37BB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E37BB7">
              <w:rPr>
                <w:rFonts w:ascii="Times New Roman" w:hAnsi="Times New Roman" w:cs="Times New Roman"/>
                <w:sz w:val="28"/>
                <w:szCs w:val="28"/>
              </w:rPr>
              <w:t>оутбук</w:t>
            </w:r>
            <w:proofErr w:type="spellEnd"/>
          </w:p>
        </w:tc>
      </w:tr>
      <w:tr w:rsidR="00861FAA" w:rsidTr="00861FAA">
        <w:tc>
          <w:tcPr>
            <w:tcW w:w="4818" w:type="dxa"/>
          </w:tcPr>
          <w:p w:rsidR="00861FAA" w:rsidRDefault="00861FAA">
            <w:r w:rsidRPr="0040156F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русского языка и литературы</w:t>
            </w:r>
          </w:p>
        </w:tc>
        <w:tc>
          <w:tcPr>
            <w:tcW w:w="4818" w:type="dxa"/>
          </w:tcPr>
          <w:p w:rsidR="00861FAA" w:rsidRDefault="00E37BB7" w:rsidP="007C7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медиапроектор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861FAA" w:rsidTr="00861FAA">
        <w:tc>
          <w:tcPr>
            <w:tcW w:w="4818" w:type="dxa"/>
          </w:tcPr>
          <w:p w:rsidR="00861FAA" w:rsidRDefault="00861FAA">
            <w:r w:rsidRPr="0040156F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информатики и ИКТ</w:t>
            </w:r>
          </w:p>
        </w:tc>
        <w:tc>
          <w:tcPr>
            <w:tcW w:w="4818" w:type="dxa"/>
          </w:tcPr>
          <w:p w:rsidR="00861FAA" w:rsidRDefault="009F47A8" w:rsidP="007C7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Ноутбуки, </w:t>
            </w:r>
          </w:p>
        </w:tc>
      </w:tr>
      <w:tr w:rsidR="00861FAA" w:rsidTr="00861FAA">
        <w:tc>
          <w:tcPr>
            <w:tcW w:w="4818" w:type="dxa"/>
          </w:tcPr>
          <w:p w:rsidR="00861FAA" w:rsidRPr="0040156F" w:rsidRDefault="00861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Кабинеты начальных классов</w:t>
            </w:r>
          </w:p>
        </w:tc>
        <w:tc>
          <w:tcPr>
            <w:tcW w:w="4818" w:type="dxa"/>
          </w:tcPr>
          <w:p w:rsidR="00861FAA" w:rsidRDefault="009F47A8" w:rsidP="007C7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Ноутбук, проектор </w:t>
            </w:r>
          </w:p>
        </w:tc>
      </w:tr>
    </w:tbl>
    <w:p w:rsidR="007C7FCC" w:rsidRPr="007C7FCC" w:rsidRDefault="007C7FCC" w:rsidP="007C7FC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010C3" w:rsidRPr="00F010C3" w:rsidRDefault="00F010C3" w:rsidP="00F010C3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F010C3">
        <w:rPr>
          <w:rFonts w:ascii="Times New Roman" w:hAnsi="Times New Roman" w:cs="Times New Roman"/>
          <w:b/>
          <w:sz w:val="28"/>
          <w:szCs w:val="28"/>
        </w:rPr>
        <w:t xml:space="preserve">3.СВЕДЕНИЯ ОБ ОБЪЕКТАХ ДЛЯ ПРОВЕДЕНИЯ ПРАКТИЧЕСКИХ ЗАНЯТИЙ </w:t>
      </w:r>
    </w:p>
    <w:p w:rsidR="00F010C3" w:rsidRDefault="00F010C3" w:rsidP="00F010C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010C3">
        <w:rPr>
          <w:rFonts w:ascii="Times New Roman" w:hAnsi="Times New Roman" w:cs="Times New Roman"/>
          <w:sz w:val="28"/>
          <w:szCs w:val="28"/>
        </w:rPr>
        <w:t>Лаборантская</w:t>
      </w:r>
      <w:proofErr w:type="gramEnd"/>
      <w:r w:rsidRPr="00F010C3">
        <w:rPr>
          <w:rFonts w:ascii="Times New Roman" w:hAnsi="Times New Roman" w:cs="Times New Roman"/>
          <w:sz w:val="28"/>
          <w:szCs w:val="28"/>
        </w:rPr>
        <w:t xml:space="preserve"> кабинета физики – 1 </w:t>
      </w:r>
    </w:p>
    <w:p w:rsidR="00F010C3" w:rsidRDefault="00F010C3" w:rsidP="00F010C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010C3">
        <w:rPr>
          <w:rFonts w:ascii="Times New Roman" w:hAnsi="Times New Roman" w:cs="Times New Roman"/>
          <w:sz w:val="28"/>
          <w:szCs w:val="28"/>
        </w:rPr>
        <w:t>Лаборантская</w:t>
      </w:r>
      <w:proofErr w:type="gramEnd"/>
      <w:r w:rsidRPr="00F010C3">
        <w:rPr>
          <w:rFonts w:ascii="Times New Roman" w:hAnsi="Times New Roman" w:cs="Times New Roman"/>
          <w:sz w:val="28"/>
          <w:szCs w:val="28"/>
        </w:rPr>
        <w:t xml:space="preserve"> кабинета химии – 1 </w:t>
      </w:r>
    </w:p>
    <w:p w:rsidR="00F010C3" w:rsidRDefault="00F010C3" w:rsidP="00F010C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010C3">
        <w:rPr>
          <w:rFonts w:ascii="Times New Roman" w:hAnsi="Times New Roman" w:cs="Times New Roman"/>
          <w:sz w:val="28"/>
          <w:szCs w:val="28"/>
        </w:rPr>
        <w:t>Лаборантская</w:t>
      </w:r>
      <w:proofErr w:type="gramEnd"/>
      <w:r w:rsidRPr="00F010C3">
        <w:rPr>
          <w:rFonts w:ascii="Times New Roman" w:hAnsi="Times New Roman" w:cs="Times New Roman"/>
          <w:sz w:val="28"/>
          <w:szCs w:val="28"/>
        </w:rPr>
        <w:t xml:space="preserve"> кабинета биологии – 1</w:t>
      </w:r>
    </w:p>
    <w:p w:rsidR="00F010C3" w:rsidRDefault="00F010C3" w:rsidP="00F01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0C3" w:rsidRPr="00F010C3" w:rsidRDefault="00F010C3" w:rsidP="00F010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010C3">
        <w:rPr>
          <w:rFonts w:ascii="Times New Roman" w:hAnsi="Times New Roman" w:cs="Times New Roman"/>
          <w:b/>
          <w:sz w:val="28"/>
          <w:szCs w:val="28"/>
        </w:rPr>
        <w:t>4. СВЕДЕНИЯ О БИБЛИОТЕКАХ</w:t>
      </w:r>
    </w:p>
    <w:p w:rsidR="00F010C3" w:rsidRDefault="00F010C3" w:rsidP="00861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0C3">
        <w:rPr>
          <w:rFonts w:ascii="Times New Roman" w:hAnsi="Times New Roman" w:cs="Times New Roman"/>
          <w:sz w:val="28"/>
          <w:szCs w:val="28"/>
        </w:rPr>
        <w:t xml:space="preserve">Наличие библиотеки: имеется. </w:t>
      </w:r>
    </w:p>
    <w:p w:rsidR="007C7FCC" w:rsidRDefault="00861FAA" w:rsidP="00861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861FAA">
        <w:rPr>
          <w:rFonts w:ascii="Times New Roman" w:hAnsi="Times New Roman" w:cs="Times New Roman"/>
          <w:sz w:val="28"/>
          <w:szCs w:val="28"/>
        </w:rPr>
        <w:t>В образовательном учреждении действует библиотека, библиотечный фонд которой составляет 11000  изданий, из них учебной литературы 5000 экземпляров, художественной литературы - 5000 экземпляров, учебно-методической литературы - 1000 экземпляров.</w:t>
      </w:r>
    </w:p>
    <w:p w:rsidR="00861FAA" w:rsidRDefault="00861FAA" w:rsidP="00861F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FAA" w:rsidRPr="00861FAA" w:rsidRDefault="00861FAA" w:rsidP="00861F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0C3" w:rsidRDefault="00F010C3" w:rsidP="00F010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010C3">
        <w:rPr>
          <w:rFonts w:ascii="Times New Roman" w:hAnsi="Times New Roman" w:cs="Times New Roman"/>
          <w:b/>
          <w:sz w:val="28"/>
          <w:szCs w:val="28"/>
        </w:rPr>
        <w:t>5. СВЕДЕНИЯ ОБ ОБЪЕКТАХ СПОРТА</w:t>
      </w:r>
    </w:p>
    <w:p w:rsidR="00D36134" w:rsidRPr="00D36134" w:rsidRDefault="00D36134" w:rsidP="00F010C3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134">
        <w:rPr>
          <w:rFonts w:ascii="Times New Roman" w:hAnsi="Times New Roman" w:cs="Times New Roman"/>
          <w:sz w:val="28"/>
          <w:szCs w:val="28"/>
        </w:rPr>
        <w:t>   Уроки физической культуры, занятия спортивных кружков и секций проводится в спортивном зале, площадь которого составляет 120 кв. метров.</w:t>
      </w:r>
      <w:r w:rsidRPr="00D36134">
        <w:t xml:space="preserve"> </w:t>
      </w:r>
      <w:r w:rsidRPr="00D36134">
        <w:rPr>
          <w:rFonts w:ascii="Times New Roman" w:hAnsi="Times New Roman" w:cs="Times New Roman"/>
          <w:sz w:val="28"/>
          <w:szCs w:val="28"/>
        </w:rPr>
        <w:t>Динамические паузы, спортивные часы в начальной школе организуются на спортивной площадке, которая располагается на территории школы.</w:t>
      </w:r>
    </w:p>
    <w:p w:rsidR="00D36134" w:rsidRPr="00F010C3" w:rsidRDefault="00D36134" w:rsidP="00F010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10C3" w:rsidRPr="007C7FCC" w:rsidRDefault="00F010C3" w:rsidP="00F010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C7FCC">
        <w:rPr>
          <w:rFonts w:ascii="Times New Roman" w:hAnsi="Times New Roman" w:cs="Times New Roman"/>
          <w:b/>
          <w:sz w:val="28"/>
          <w:szCs w:val="28"/>
        </w:rPr>
        <w:t>Оборудование спортивного зала:</w:t>
      </w:r>
    </w:p>
    <w:p w:rsidR="007C7FCC" w:rsidRDefault="007C7FCC" w:rsidP="00F01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0C3" w:rsidRPr="00F010C3" w:rsidRDefault="007C7FCC" w:rsidP="00F010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10C3" w:rsidRPr="00F010C3">
        <w:rPr>
          <w:rFonts w:ascii="Times New Roman" w:hAnsi="Times New Roman" w:cs="Times New Roman"/>
          <w:sz w:val="28"/>
          <w:szCs w:val="28"/>
        </w:rPr>
        <w:t>. Гимнастическая скамейка – 9 шт.</w:t>
      </w:r>
    </w:p>
    <w:p w:rsidR="00F010C3" w:rsidRPr="00F010C3" w:rsidRDefault="007C7FCC" w:rsidP="00F010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10C3" w:rsidRPr="00F010C3">
        <w:rPr>
          <w:rFonts w:ascii="Times New Roman" w:hAnsi="Times New Roman" w:cs="Times New Roman"/>
          <w:sz w:val="28"/>
          <w:szCs w:val="28"/>
        </w:rPr>
        <w:t>. Баскетбольный щит – 5 шт.</w:t>
      </w:r>
    </w:p>
    <w:p w:rsidR="00F010C3" w:rsidRPr="00F010C3" w:rsidRDefault="007C7FCC" w:rsidP="00F010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10C3" w:rsidRPr="00F010C3">
        <w:rPr>
          <w:rFonts w:ascii="Times New Roman" w:hAnsi="Times New Roman" w:cs="Times New Roman"/>
          <w:sz w:val="28"/>
          <w:szCs w:val="28"/>
        </w:rPr>
        <w:t>. Волейбольная сетка – 1 шт.</w:t>
      </w:r>
    </w:p>
    <w:p w:rsidR="00F010C3" w:rsidRPr="00F010C3" w:rsidRDefault="007C7FCC" w:rsidP="00F010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Маты – 3</w:t>
      </w:r>
      <w:r w:rsidR="00F010C3" w:rsidRPr="00F010C3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F010C3" w:rsidRPr="00F010C3" w:rsidRDefault="007C7FCC" w:rsidP="00F010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10C3" w:rsidRPr="00F010C3">
        <w:rPr>
          <w:rFonts w:ascii="Times New Roman" w:hAnsi="Times New Roman" w:cs="Times New Roman"/>
          <w:sz w:val="28"/>
          <w:szCs w:val="28"/>
        </w:rPr>
        <w:t>. Мячи:</w:t>
      </w:r>
    </w:p>
    <w:p w:rsidR="00F010C3" w:rsidRPr="00F010C3" w:rsidRDefault="00F010C3" w:rsidP="00F010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0C3">
        <w:rPr>
          <w:rFonts w:ascii="Times New Roman" w:hAnsi="Times New Roman" w:cs="Times New Roman"/>
          <w:sz w:val="28"/>
          <w:szCs w:val="28"/>
        </w:rPr>
        <w:t>- волейбольный – 4 шт.,</w:t>
      </w:r>
    </w:p>
    <w:p w:rsidR="00F010C3" w:rsidRPr="00F010C3" w:rsidRDefault="00F010C3" w:rsidP="00F010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0C3">
        <w:rPr>
          <w:rFonts w:ascii="Times New Roman" w:hAnsi="Times New Roman" w:cs="Times New Roman"/>
          <w:sz w:val="28"/>
          <w:szCs w:val="28"/>
        </w:rPr>
        <w:t>- баскетбольный – 4 шт.,</w:t>
      </w:r>
    </w:p>
    <w:p w:rsidR="00F010C3" w:rsidRPr="00F010C3" w:rsidRDefault="00F010C3" w:rsidP="00F010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0C3">
        <w:rPr>
          <w:rFonts w:ascii="Times New Roman" w:hAnsi="Times New Roman" w:cs="Times New Roman"/>
          <w:sz w:val="28"/>
          <w:szCs w:val="28"/>
        </w:rPr>
        <w:t>- футбольный – 4 шт.</w:t>
      </w:r>
    </w:p>
    <w:p w:rsidR="007C7FCC" w:rsidRPr="007C7FCC" w:rsidRDefault="007C7FCC" w:rsidP="00F010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10C3" w:rsidRDefault="00F010C3" w:rsidP="007C7FCC">
      <w:pPr>
        <w:pStyle w:val="a3"/>
        <w:rPr>
          <w:rFonts w:ascii="Times New Roman" w:hAnsi="Times New Roman" w:cs="Times New Roman"/>
          <w:sz w:val="28"/>
          <w:szCs w:val="28"/>
        </w:rPr>
      </w:pPr>
      <w:r w:rsidRPr="007C7FCC">
        <w:rPr>
          <w:rFonts w:ascii="Times New Roman" w:hAnsi="Times New Roman" w:cs="Times New Roman"/>
          <w:b/>
          <w:sz w:val="28"/>
          <w:szCs w:val="28"/>
        </w:rPr>
        <w:t>Стадион:</w:t>
      </w:r>
      <w:r w:rsidRPr="00F010C3">
        <w:rPr>
          <w:rFonts w:ascii="Times New Roman" w:hAnsi="Times New Roman" w:cs="Times New Roman"/>
          <w:sz w:val="28"/>
          <w:szCs w:val="28"/>
        </w:rPr>
        <w:t xml:space="preserve"> футбольное и волейбольное поля, волейбольная сетка, разновозрастные</w:t>
      </w:r>
      <w:r w:rsidR="007C7FCC">
        <w:rPr>
          <w:rFonts w:ascii="Times New Roman" w:hAnsi="Times New Roman" w:cs="Times New Roman"/>
          <w:sz w:val="28"/>
          <w:szCs w:val="28"/>
        </w:rPr>
        <w:t xml:space="preserve"> турники.</w:t>
      </w:r>
    </w:p>
    <w:p w:rsidR="007C7FCC" w:rsidRPr="00D36134" w:rsidRDefault="007C7FCC" w:rsidP="007C7FC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C7FCC" w:rsidRPr="00D36134" w:rsidRDefault="007C7FCC" w:rsidP="007C7FC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6134">
        <w:rPr>
          <w:rFonts w:ascii="Times New Roman" w:hAnsi="Times New Roman" w:cs="Times New Roman"/>
          <w:b/>
          <w:sz w:val="28"/>
          <w:szCs w:val="28"/>
        </w:rPr>
        <w:t xml:space="preserve">Нестандартное оборудование: </w:t>
      </w:r>
    </w:p>
    <w:p w:rsidR="00D36134" w:rsidRDefault="00D36134" w:rsidP="007C7F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обручи – 10</w:t>
      </w:r>
      <w:r w:rsidR="007C7FCC" w:rsidRPr="007C7FCC">
        <w:rPr>
          <w:rFonts w:ascii="Times New Roman" w:hAnsi="Times New Roman" w:cs="Times New Roman"/>
          <w:sz w:val="28"/>
          <w:szCs w:val="28"/>
        </w:rPr>
        <w:t xml:space="preserve"> штук, </w:t>
      </w:r>
    </w:p>
    <w:p w:rsidR="00D36134" w:rsidRDefault="007C7FCC" w:rsidP="007C7FCC">
      <w:pPr>
        <w:pStyle w:val="a3"/>
        <w:rPr>
          <w:rFonts w:ascii="Times New Roman" w:hAnsi="Times New Roman" w:cs="Times New Roman"/>
          <w:sz w:val="28"/>
          <w:szCs w:val="28"/>
        </w:rPr>
      </w:pPr>
      <w:r w:rsidRPr="007C7FCC">
        <w:rPr>
          <w:rFonts w:ascii="Times New Roman" w:hAnsi="Times New Roman" w:cs="Times New Roman"/>
          <w:sz w:val="28"/>
          <w:szCs w:val="28"/>
        </w:rPr>
        <w:t xml:space="preserve">- скакалки – 15 штук, </w:t>
      </w:r>
    </w:p>
    <w:p w:rsidR="00D36134" w:rsidRDefault="007C7FCC" w:rsidP="007C7FCC">
      <w:pPr>
        <w:pStyle w:val="a3"/>
        <w:rPr>
          <w:rFonts w:ascii="Times New Roman" w:hAnsi="Times New Roman" w:cs="Times New Roman"/>
          <w:sz w:val="28"/>
          <w:szCs w:val="28"/>
        </w:rPr>
      </w:pPr>
      <w:r w:rsidRPr="007C7FCC">
        <w:rPr>
          <w:rFonts w:ascii="Times New Roman" w:hAnsi="Times New Roman" w:cs="Times New Roman"/>
          <w:sz w:val="28"/>
          <w:szCs w:val="28"/>
        </w:rPr>
        <w:t xml:space="preserve">- шкаф – 2 штуки, </w:t>
      </w:r>
    </w:p>
    <w:p w:rsidR="007C7FCC" w:rsidRDefault="007C7FCC" w:rsidP="007C7F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134" w:rsidRPr="00BB7C82" w:rsidRDefault="00D36134" w:rsidP="00D361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7C82">
        <w:rPr>
          <w:rFonts w:ascii="Times New Roman" w:hAnsi="Times New Roman" w:cs="Times New Roman"/>
          <w:b/>
          <w:sz w:val="28"/>
          <w:szCs w:val="28"/>
        </w:rPr>
        <w:t>6. СВЕДЕНИЯ О СРЕДСТВАХ ОБУЧЕНИЯ И ВОСПИТАНИЯ:</w:t>
      </w:r>
    </w:p>
    <w:p w:rsidR="00D36134" w:rsidRPr="00D36134" w:rsidRDefault="00D36134" w:rsidP="00D3613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36134">
        <w:rPr>
          <w:rFonts w:ascii="Times New Roman" w:hAnsi="Times New Roman" w:cs="Times New Roman"/>
          <w:sz w:val="28"/>
          <w:szCs w:val="28"/>
        </w:rPr>
        <w:t>-печатные (учебники и учебные пособия, книги для чтения, хрестоматии, атласы,</w:t>
      </w:r>
      <w:proofErr w:type="gramEnd"/>
    </w:p>
    <w:p w:rsidR="00D36134" w:rsidRPr="00D36134" w:rsidRDefault="00D36134" w:rsidP="00D36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134">
        <w:rPr>
          <w:rFonts w:ascii="Times New Roman" w:hAnsi="Times New Roman" w:cs="Times New Roman"/>
          <w:sz w:val="28"/>
          <w:szCs w:val="28"/>
        </w:rPr>
        <w:t>раздаточный материал, дидактический материал, определители и т.д.);</w:t>
      </w:r>
    </w:p>
    <w:p w:rsidR="00D36134" w:rsidRPr="00D36134" w:rsidRDefault="00D36134" w:rsidP="00D3613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36134">
        <w:rPr>
          <w:rFonts w:ascii="Times New Roman" w:hAnsi="Times New Roman" w:cs="Times New Roman"/>
          <w:sz w:val="28"/>
          <w:szCs w:val="28"/>
        </w:rPr>
        <w:t>-наглядные плоскостные (плакаты, карты настенные, иллюстрации настенные, магнитные</w:t>
      </w:r>
      <w:proofErr w:type="gramEnd"/>
    </w:p>
    <w:p w:rsidR="00D36134" w:rsidRPr="00D36134" w:rsidRDefault="00D36134" w:rsidP="00D36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134">
        <w:rPr>
          <w:rFonts w:ascii="Times New Roman" w:hAnsi="Times New Roman" w:cs="Times New Roman"/>
          <w:sz w:val="28"/>
          <w:szCs w:val="28"/>
        </w:rPr>
        <w:t>доски, портреты путешественников и исследователей, писателей и поэтов и т.д.);</w:t>
      </w:r>
    </w:p>
    <w:p w:rsidR="00D36134" w:rsidRPr="00D36134" w:rsidRDefault="00D36134" w:rsidP="00D3613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36134">
        <w:rPr>
          <w:rFonts w:ascii="Times New Roman" w:hAnsi="Times New Roman" w:cs="Times New Roman"/>
          <w:sz w:val="28"/>
          <w:szCs w:val="28"/>
        </w:rPr>
        <w:t>-электронные образовательные ресурсы (электронные программно-методические</w:t>
      </w:r>
      <w:proofErr w:type="gramEnd"/>
    </w:p>
    <w:p w:rsidR="00D36134" w:rsidRPr="00D36134" w:rsidRDefault="00D36134" w:rsidP="00D36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134">
        <w:rPr>
          <w:rFonts w:ascii="Times New Roman" w:hAnsi="Times New Roman" w:cs="Times New Roman"/>
          <w:sz w:val="28"/>
          <w:szCs w:val="28"/>
        </w:rPr>
        <w:t>комплексы, сетевые образовательные ресурсы);</w:t>
      </w:r>
    </w:p>
    <w:p w:rsidR="00D36134" w:rsidRPr="00D36134" w:rsidRDefault="00D36134" w:rsidP="00D3613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36134">
        <w:rPr>
          <w:rFonts w:ascii="Times New Roman" w:hAnsi="Times New Roman" w:cs="Times New Roman"/>
          <w:sz w:val="28"/>
          <w:szCs w:val="28"/>
        </w:rPr>
        <w:t xml:space="preserve">-средства обучения (интерактивные доски, </w:t>
      </w:r>
      <w:proofErr w:type="spellStart"/>
      <w:r w:rsidRPr="00D36134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D36134">
        <w:rPr>
          <w:rFonts w:ascii="Times New Roman" w:hAnsi="Times New Roman" w:cs="Times New Roman"/>
          <w:sz w:val="28"/>
          <w:szCs w:val="28"/>
        </w:rPr>
        <w:t xml:space="preserve"> компьютеры, средства</w:t>
      </w:r>
      <w:proofErr w:type="gramEnd"/>
    </w:p>
    <w:p w:rsidR="00D36134" w:rsidRPr="00D36134" w:rsidRDefault="00D36134" w:rsidP="00D36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134">
        <w:rPr>
          <w:rFonts w:ascii="Times New Roman" w:hAnsi="Times New Roman" w:cs="Times New Roman"/>
          <w:sz w:val="28"/>
          <w:szCs w:val="28"/>
        </w:rPr>
        <w:t xml:space="preserve">телекоммуникации, </w:t>
      </w:r>
      <w:proofErr w:type="spellStart"/>
      <w:r w:rsidRPr="00D36134">
        <w:rPr>
          <w:rFonts w:ascii="Times New Roman" w:hAnsi="Times New Roman" w:cs="Times New Roman"/>
          <w:sz w:val="28"/>
          <w:szCs w:val="28"/>
        </w:rPr>
        <w:t>мультимедиапроекторы</w:t>
      </w:r>
      <w:proofErr w:type="spellEnd"/>
      <w:r w:rsidRPr="00D36134">
        <w:rPr>
          <w:rFonts w:ascii="Times New Roman" w:hAnsi="Times New Roman" w:cs="Times New Roman"/>
          <w:sz w:val="28"/>
          <w:szCs w:val="28"/>
        </w:rPr>
        <w:t>, принтеры, сканеры);</w:t>
      </w:r>
    </w:p>
    <w:p w:rsidR="00D36134" w:rsidRPr="00D36134" w:rsidRDefault="00D36134" w:rsidP="00D36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134">
        <w:rPr>
          <w:rFonts w:ascii="Times New Roman" w:hAnsi="Times New Roman" w:cs="Times New Roman"/>
          <w:sz w:val="28"/>
          <w:szCs w:val="28"/>
        </w:rPr>
        <w:t xml:space="preserve">—звуковые пособия (образовательные видеофильмы и видеофрагменты, слайды, </w:t>
      </w:r>
      <w:proofErr w:type="spellStart"/>
      <w:r w:rsidRPr="00D36134">
        <w:rPr>
          <w:rFonts w:ascii="Times New Roman" w:hAnsi="Times New Roman" w:cs="Times New Roman"/>
          <w:sz w:val="28"/>
          <w:szCs w:val="28"/>
        </w:rPr>
        <w:t>слайдфильмы</w:t>
      </w:r>
      <w:proofErr w:type="spellEnd"/>
      <w:r w:rsidRPr="00D36134">
        <w:rPr>
          <w:rFonts w:ascii="Times New Roman" w:hAnsi="Times New Roman" w:cs="Times New Roman"/>
          <w:sz w:val="28"/>
          <w:szCs w:val="28"/>
        </w:rPr>
        <w:t>, транспаранты);</w:t>
      </w:r>
    </w:p>
    <w:p w:rsidR="00D36134" w:rsidRPr="00D36134" w:rsidRDefault="00D36134" w:rsidP="00D36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134">
        <w:rPr>
          <w:rFonts w:ascii="Times New Roman" w:hAnsi="Times New Roman" w:cs="Times New Roman"/>
          <w:sz w:val="28"/>
          <w:szCs w:val="28"/>
        </w:rPr>
        <w:t xml:space="preserve">-учебно-практическое и учебно-лабораторное оборудование; </w:t>
      </w:r>
      <w:proofErr w:type="gramStart"/>
      <w:r w:rsidRPr="00D36134">
        <w:rPr>
          <w:rFonts w:ascii="Times New Roman" w:hAnsi="Times New Roman" w:cs="Times New Roman"/>
          <w:sz w:val="28"/>
          <w:szCs w:val="28"/>
        </w:rPr>
        <w:t>аудиовизуальные</w:t>
      </w:r>
      <w:proofErr w:type="gramEnd"/>
      <w:r w:rsidRPr="00D36134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D36134" w:rsidRPr="00D36134" w:rsidRDefault="00D36134" w:rsidP="00D3613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36134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D36134">
        <w:rPr>
          <w:rFonts w:ascii="Times New Roman" w:hAnsi="Times New Roman" w:cs="Times New Roman"/>
          <w:sz w:val="28"/>
          <w:szCs w:val="28"/>
        </w:rPr>
        <w:t xml:space="preserve"> (слайды, </w:t>
      </w:r>
      <w:proofErr w:type="spellStart"/>
      <w:r w:rsidRPr="00D36134">
        <w:rPr>
          <w:rFonts w:ascii="Times New Roman" w:hAnsi="Times New Roman" w:cs="Times New Roman"/>
          <w:sz w:val="28"/>
          <w:szCs w:val="28"/>
        </w:rPr>
        <w:t>слайд-фильмы</w:t>
      </w:r>
      <w:proofErr w:type="spellEnd"/>
      <w:r w:rsidRPr="00D36134">
        <w:rPr>
          <w:rFonts w:ascii="Times New Roman" w:hAnsi="Times New Roman" w:cs="Times New Roman"/>
          <w:sz w:val="28"/>
          <w:szCs w:val="28"/>
        </w:rPr>
        <w:t>, видеофильмы образовательные, учебные</w:t>
      </w:r>
      <w:proofErr w:type="gramEnd"/>
    </w:p>
    <w:p w:rsidR="00D36134" w:rsidRPr="00D36134" w:rsidRDefault="00D36134" w:rsidP="00D36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134">
        <w:rPr>
          <w:rFonts w:ascii="Times New Roman" w:hAnsi="Times New Roman" w:cs="Times New Roman"/>
          <w:sz w:val="28"/>
          <w:szCs w:val="28"/>
        </w:rPr>
        <w:t>кинофильмы, учебные фильмы на цифровых носителях);</w:t>
      </w:r>
    </w:p>
    <w:p w:rsidR="00D36134" w:rsidRPr="00D36134" w:rsidRDefault="00D36134" w:rsidP="00D3613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36134">
        <w:rPr>
          <w:rFonts w:ascii="Times New Roman" w:hAnsi="Times New Roman" w:cs="Times New Roman"/>
          <w:sz w:val="28"/>
          <w:szCs w:val="28"/>
        </w:rPr>
        <w:t>-демонстрационные (муляжи, макеты, стенды, модели в разрезе, модели</w:t>
      </w:r>
      <w:proofErr w:type="gramEnd"/>
    </w:p>
    <w:p w:rsidR="00D36134" w:rsidRPr="00D36134" w:rsidRDefault="00D36134" w:rsidP="00D36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134">
        <w:rPr>
          <w:rFonts w:ascii="Times New Roman" w:hAnsi="Times New Roman" w:cs="Times New Roman"/>
          <w:sz w:val="28"/>
          <w:szCs w:val="28"/>
        </w:rPr>
        <w:t>демонстрационные);</w:t>
      </w:r>
    </w:p>
    <w:p w:rsidR="00D36134" w:rsidRPr="00D36134" w:rsidRDefault="00D36134" w:rsidP="00D36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134">
        <w:rPr>
          <w:rFonts w:ascii="Times New Roman" w:hAnsi="Times New Roman" w:cs="Times New Roman"/>
          <w:sz w:val="28"/>
          <w:szCs w:val="28"/>
        </w:rPr>
        <w:t>-натуральные объекты (гербарии, коллекции);</w:t>
      </w:r>
    </w:p>
    <w:p w:rsidR="00D36134" w:rsidRPr="00D36134" w:rsidRDefault="00D36134" w:rsidP="00D36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134">
        <w:rPr>
          <w:rFonts w:ascii="Times New Roman" w:hAnsi="Times New Roman" w:cs="Times New Roman"/>
          <w:sz w:val="28"/>
          <w:szCs w:val="28"/>
        </w:rPr>
        <w:t>-учебные приборы (компас, барометр, теллурий, колбы, и т.д.);</w:t>
      </w:r>
    </w:p>
    <w:p w:rsidR="00D36134" w:rsidRPr="00D36134" w:rsidRDefault="00D36134" w:rsidP="00D36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134">
        <w:rPr>
          <w:rFonts w:ascii="Times New Roman" w:hAnsi="Times New Roman" w:cs="Times New Roman"/>
          <w:sz w:val="28"/>
          <w:szCs w:val="28"/>
        </w:rPr>
        <w:lastRenderedPageBreak/>
        <w:t>-тренажеры и спортивное оборудование (спортивные снаряды, мячи, лыжи и т.д.).</w:t>
      </w:r>
    </w:p>
    <w:p w:rsidR="00D36134" w:rsidRDefault="00D36134" w:rsidP="00D361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134" w:rsidRPr="00BB7C82" w:rsidRDefault="00D36134" w:rsidP="00D361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7C82">
        <w:rPr>
          <w:rFonts w:ascii="Times New Roman" w:hAnsi="Times New Roman" w:cs="Times New Roman"/>
          <w:b/>
          <w:sz w:val="28"/>
          <w:szCs w:val="28"/>
        </w:rPr>
        <w:t>7. СВЕДЕНИЯ ОБ УСЛОВИЯХ ПИТАНИЯ</w:t>
      </w:r>
    </w:p>
    <w:p w:rsidR="00D36134" w:rsidRPr="00D36134" w:rsidRDefault="00D36134" w:rsidP="00D361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134" w:rsidRDefault="00D36134" w:rsidP="00D36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134">
        <w:rPr>
          <w:rFonts w:ascii="Times New Roman" w:hAnsi="Times New Roman" w:cs="Times New Roman"/>
          <w:b/>
          <w:sz w:val="28"/>
          <w:szCs w:val="28"/>
        </w:rPr>
        <w:t>Имее</w:t>
      </w:r>
      <w:r w:rsidRPr="00D36134">
        <w:rPr>
          <w:rFonts w:ascii="Times New Roman" w:hAnsi="Times New Roman" w:cs="Times New Roman"/>
          <w:b/>
          <w:sz w:val="28"/>
          <w:szCs w:val="28"/>
        </w:rPr>
        <w:t>тся:</w:t>
      </w:r>
      <w:r w:rsidRPr="00D36134">
        <w:rPr>
          <w:rFonts w:ascii="Times New Roman" w:hAnsi="Times New Roman" w:cs="Times New Roman"/>
          <w:sz w:val="28"/>
          <w:szCs w:val="28"/>
        </w:rPr>
        <w:t xml:space="preserve"> обеденный зал. </w:t>
      </w:r>
    </w:p>
    <w:p w:rsidR="00BB7C82" w:rsidRDefault="00BB7C82" w:rsidP="00D361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134" w:rsidRDefault="00D36134" w:rsidP="00D3613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36134">
        <w:rPr>
          <w:rFonts w:ascii="Times New Roman" w:hAnsi="Times New Roman" w:cs="Times New Roman"/>
          <w:sz w:val="28"/>
          <w:szCs w:val="28"/>
        </w:rPr>
        <w:t>Для всех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134">
        <w:rPr>
          <w:rFonts w:ascii="Times New Roman" w:hAnsi="Times New Roman" w:cs="Times New Roman"/>
          <w:sz w:val="28"/>
          <w:szCs w:val="28"/>
        </w:rPr>
        <w:t>организовано двухразовое горячее питание, для посещающих группу продленного дня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134">
        <w:rPr>
          <w:rFonts w:ascii="Times New Roman" w:hAnsi="Times New Roman" w:cs="Times New Roman"/>
          <w:sz w:val="28"/>
          <w:szCs w:val="28"/>
        </w:rPr>
        <w:t>трехразовое.</w:t>
      </w:r>
      <w:proofErr w:type="gramEnd"/>
    </w:p>
    <w:p w:rsidR="00BB7C82" w:rsidRPr="00D36134" w:rsidRDefault="00BB7C82" w:rsidP="00D36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C82">
        <w:rPr>
          <w:rFonts w:ascii="Times New Roman" w:hAnsi="Times New Roman" w:cs="Times New Roman"/>
          <w:sz w:val="28"/>
          <w:szCs w:val="28"/>
        </w:rPr>
        <w:t xml:space="preserve">   Питание </w:t>
      </w:r>
      <w:proofErr w:type="gramStart"/>
      <w:r w:rsidRPr="00BB7C8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7C82">
        <w:rPr>
          <w:rFonts w:ascii="Times New Roman" w:hAnsi="Times New Roman" w:cs="Times New Roman"/>
          <w:sz w:val="28"/>
          <w:szCs w:val="28"/>
        </w:rPr>
        <w:t xml:space="preserve"> осуществляется в столовой, которая оборудована 60 посадочными местами и соответствует требованиям </w:t>
      </w:r>
      <w:proofErr w:type="spellStart"/>
      <w:r w:rsidRPr="00BB7C8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B7C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6134" w:rsidRDefault="00D36134" w:rsidP="00D361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134" w:rsidRPr="00BB7C82" w:rsidRDefault="00D36134" w:rsidP="00D361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7C82">
        <w:rPr>
          <w:rFonts w:ascii="Times New Roman" w:hAnsi="Times New Roman" w:cs="Times New Roman"/>
          <w:b/>
          <w:sz w:val="28"/>
          <w:szCs w:val="28"/>
        </w:rPr>
        <w:t>8. ЭЛЕКТРОННЫЕ ОБРАЗОВАТЕЛЬНЫЕ РЕСУРСЫ, К КОТОРЫМ</w:t>
      </w:r>
    </w:p>
    <w:p w:rsidR="00D36134" w:rsidRPr="00BB7C82" w:rsidRDefault="00D36134" w:rsidP="00D361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7C82">
        <w:rPr>
          <w:rFonts w:ascii="Times New Roman" w:hAnsi="Times New Roman" w:cs="Times New Roman"/>
          <w:b/>
          <w:sz w:val="28"/>
          <w:szCs w:val="28"/>
        </w:rPr>
        <w:t xml:space="preserve">ОБЕСПЕЧИВАЕТСЯ ДОСТУП </w:t>
      </w:r>
      <w:proofErr w:type="gramStart"/>
      <w:r w:rsidRPr="00BB7C82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</w:p>
    <w:p w:rsidR="00BB7C82" w:rsidRDefault="00BB7C82" w:rsidP="00D361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134" w:rsidRDefault="00D36134" w:rsidP="00D36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134">
        <w:rPr>
          <w:rFonts w:ascii="Times New Roman" w:hAnsi="Times New Roman" w:cs="Times New Roman"/>
          <w:sz w:val="28"/>
          <w:szCs w:val="28"/>
        </w:rPr>
        <w:t xml:space="preserve">Федеральный центр электронных образовательных ресурсов </w:t>
      </w:r>
      <w:hyperlink r:id="rId5" w:history="1">
        <w:r w:rsidR="00BB7C82" w:rsidRPr="008A77E3">
          <w:rPr>
            <w:rStyle w:val="a4"/>
            <w:rFonts w:ascii="Times New Roman" w:hAnsi="Times New Roman" w:cs="Times New Roman"/>
            <w:sz w:val="28"/>
            <w:szCs w:val="28"/>
          </w:rPr>
          <w:t>http://fcior.edu.ru</w:t>
        </w:r>
      </w:hyperlink>
    </w:p>
    <w:p w:rsidR="00BB7C82" w:rsidRPr="00D36134" w:rsidRDefault="00BB7C82" w:rsidP="00D361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C82" w:rsidRDefault="00D36134" w:rsidP="00D36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134">
        <w:rPr>
          <w:rFonts w:ascii="Times New Roman" w:hAnsi="Times New Roman" w:cs="Times New Roman"/>
          <w:sz w:val="28"/>
          <w:szCs w:val="28"/>
        </w:rPr>
        <w:t>Единое окно доступа к образовательным ресурсам</w:t>
      </w:r>
      <w:r w:rsidR="00BB7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134" w:rsidRDefault="00D36134" w:rsidP="00D36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13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BB7C82" w:rsidRPr="008A77E3">
          <w:rPr>
            <w:rStyle w:val="a4"/>
            <w:rFonts w:ascii="Times New Roman" w:hAnsi="Times New Roman" w:cs="Times New Roman"/>
            <w:sz w:val="28"/>
            <w:szCs w:val="28"/>
          </w:rPr>
          <w:t>http://window.edu.ru</w:t>
        </w:r>
      </w:hyperlink>
    </w:p>
    <w:p w:rsidR="00BB7C82" w:rsidRPr="00D36134" w:rsidRDefault="00BB7C82" w:rsidP="00D361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C82" w:rsidRDefault="00D36134" w:rsidP="00D36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134">
        <w:rPr>
          <w:rFonts w:ascii="Times New Roman" w:hAnsi="Times New Roman" w:cs="Times New Roman"/>
          <w:sz w:val="28"/>
          <w:szCs w:val="28"/>
        </w:rPr>
        <w:t xml:space="preserve">Единая коллекция цифровых образовательных ресурсов </w:t>
      </w:r>
      <w:r w:rsidR="00BB7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134" w:rsidRDefault="00BB7C82" w:rsidP="00D36134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8A77E3">
          <w:rPr>
            <w:rStyle w:val="a4"/>
            <w:rFonts w:ascii="Times New Roman" w:hAnsi="Times New Roman" w:cs="Times New Roman"/>
            <w:sz w:val="28"/>
            <w:szCs w:val="28"/>
          </w:rPr>
          <w:t>http://school-collection.edu.ru</w:t>
        </w:r>
      </w:hyperlink>
    </w:p>
    <w:p w:rsidR="00BB7C82" w:rsidRPr="00D36134" w:rsidRDefault="00BB7C82" w:rsidP="00D361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C82" w:rsidRDefault="00D36134" w:rsidP="00D36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134">
        <w:rPr>
          <w:rFonts w:ascii="Times New Roman" w:hAnsi="Times New Roman" w:cs="Times New Roman"/>
          <w:sz w:val="28"/>
          <w:szCs w:val="28"/>
        </w:rPr>
        <w:t xml:space="preserve">Единая коллекция цифровых образовательных ресурсов - </w:t>
      </w:r>
      <w:r w:rsidR="00BB7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134" w:rsidRDefault="00D36134" w:rsidP="00D3613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36134">
        <w:rPr>
          <w:rFonts w:ascii="Times New Roman" w:hAnsi="Times New Roman" w:cs="Times New Roman"/>
          <w:sz w:val="28"/>
          <w:szCs w:val="28"/>
        </w:rPr>
        <w:t>school-collection.edu.ru</w:t>
      </w:r>
      <w:proofErr w:type="spellEnd"/>
    </w:p>
    <w:p w:rsidR="00861FAA" w:rsidRPr="00D36134" w:rsidRDefault="00861FAA" w:rsidP="00D361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FAA" w:rsidRDefault="00D36134" w:rsidP="00D36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134">
        <w:rPr>
          <w:rFonts w:ascii="Times New Roman" w:hAnsi="Times New Roman" w:cs="Times New Roman"/>
          <w:sz w:val="28"/>
          <w:szCs w:val="28"/>
        </w:rPr>
        <w:t xml:space="preserve">Образовательные ресурсы сети интернет </w:t>
      </w:r>
      <w:r w:rsidR="00861FAA">
        <w:rPr>
          <w:rFonts w:ascii="Times New Roman" w:hAnsi="Times New Roman" w:cs="Times New Roman"/>
          <w:sz w:val="28"/>
          <w:szCs w:val="28"/>
        </w:rPr>
        <w:t>–</w:t>
      </w:r>
      <w:r w:rsidRPr="00D36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134" w:rsidRDefault="00D36134" w:rsidP="00D3613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36134">
        <w:rPr>
          <w:rFonts w:ascii="Times New Roman" w:hAnsi="Times New Roman" w:cs="Times New Roman"/>
          <w:sz w:val="28"/>
          <w:szCs w:val="28"/>
        </w:rPr>
        <w:t>catalog.iot.ru</w:t>
      </w:r>
      <w:proofErr w:type="spellEnd"/>
    </w:p>
    <w:p w:rsidR="00861FAA" w:rsidRPr="00D36134" w:rsidRDefault="00861FAA" w:rsidP="00D361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FAA" w:rsidRDefault="00D36134" w:rsidP="00D36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134">
        <w:rPr>
          <w:rFonts w:ascii="Times New Roman" w:hAnsi="Times New Roman" w:cs="Times New Roman"/>
          <w:sz w:val="28"/>
          <w:szCs w:val="28"/>
        </w:rPr>
        <w:t xml:space="preserve">Издательский дом "1 сентября" </w:t>
      </w:r>
      <w:r w:rsidR="00861FAA">
        <w:rPr>
          <w:rFonts w:ascii="Times New Roman" w:hAnsi="Times New Roman" w:cs="Times New Roman"/>
          <w:sz w:val="28"/>
          <w:szCs w:val="28"/>
        </w:rPr>
        <w:t>–</w:t>
      </w:r>
      <w:r w:rsidRPr="00D36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134" w:rsidRPr="00D36134" w:rsidRDefault="00D36134" w:rsidP="00D36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134">
        <w:rPr>
          <w:rFonts w:ascii="Times New Roman" w:hAnsi="Times New Roman" w:cs="Times New Roman"/>
          <w:sz w:val="28"/>
          <w:szCs w:val="28"/>
        </w:rPr>
        <w:t>1september.ru</w:t>
      </w:r>
    </w:p>
    <w:p w:rsidR="00D36134" w:rsidRPr="00D36134" w:rsidRDefault="00D36134" w:rsidP="00D36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134">
        <w:rPr>
          <w:rFonts w:ascii="Times New Roman" w:hAnsi="Times New Roman" w:cs="Times New Roman"/>
          <w:sz w:val="28"/>
          <w:szCs w:val="28"/>
        </w:rPr>
        <w:t xml:space="preserve">Портал "Информационно-коммуникационные технологии в образовании" - </w:t>
      </w:r>
      <w:proofErr w:type="spellStart"/>
      <w:r w:rsidRPr="00D36134">
        <w:rPr>
          <w:rFonts w:ascii="Times New Roman" w:hAnsi="Times New Roman" w:cs="Times New Roman"/>
          <w:sz w:val="28"/>
          <w:szCs w:val="28"/>
        </w:rPr>
        <w:t>www.ict.edu.ru</w:t>
      </w:r>
      <w:proofErr w:type="spellEnd"/>
    </w:p>
    <w:p w:rsidR="00D36134" w:rsidRDefault="00D36134" w:rsidP="00D36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134">
        <w:rPr>
          <w:rFonts w:ascii="Times New Roman" w:hAnsi="Times New Roman" w:cs="Times New Roman"/>
          <w:sz w:val="28"/>
          <w:szCs w:val="28"/>
        </w:rPr>
        <w:t xml:space="preserve">Официальный информационный портал единого государственного экзамена - </w:t>
      </w:r>
      <w:proofErr w:type="spellStart"/>
      <w:r w:rsidRPr="00D36134">
        <w:rPr>
          <w:rFonts w:ascii="Times New Roman" w:hAnsi="Times New Roman" w:cs="Times New Roman"/>
          <w:sz w:val="28"/>
          <w:szCs w:val="28"/>
        </w:rPr>
        <w:t>ege.edu.ru</w:t>
      </w:r>
      <w:proofErr w:type="spellEnd"/>
    </w:p>
    <w:p w:rsidR="00861FAA" w:rsidRPr="00D36134" w:rsidRDefault="00861FAA" w:rsidP="00D361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134" w:rsidRDefault="00D36134" w:rsidP="00D36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134">
        <w:rPr>
          <w:rFonts w:ascii="Times New Roman" w:hAnsi="Times New Roman" w:cs="Times New Roman"/>
          <w:sz w:val="28"/>
          <w:szCs w:val="28"/>
        </w:rPr>
        <w:t xml:space="preserve">Информационные технологии в образовании - </w:t>
      </w:r>
      <w:hyperlink r:id="rId8" w:history="1">
        <w:r w:rsidR="00861FAA" w:rsidRPr="008A77E3">
          <w:rPr>
            <w:rStyle w:val="a4"/>
            <w:rFonts w:ascii="Times New Roman" w:hAnsi="Times New Roman" w:cs="Times New Roman"/>
            <w:sz w:val="28"/>
            <w:szCs w:val="28"/>
          </w:rPr>
          <w:t>www.rusedu.info</w:t>
        </w:r>
      </w:hyperlink>
    </w:p>
    <w:p w:rsidR="00861FAA" w:rsidRPr="00D36134" w:rsidRDefault="00861FAA" w:rsidP="00D361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FAA" w:rsidRDefault="00D36134" w:rsidP="00861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134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Информационный портал Всероссийской олимпиады школьников - </w:t>
      </w:r>
      <w:proofErr w:type="spellStart"/>
      <w:r w:rsidRPr="00D36134">
        <w:rPr>
          <w:rFonts w:ascii="Times New Roman" w:hAnsi="Times New Roman" w:cs="Times New Roman"/>
          <w:sz w:val="28"/>
          <w:szCs w:val="28"/>
        </w:rPr>
        <w:t>rosolymp.ru</w:t>
      </w:r>
      <w:proofErr w:type="spellEnd"/>
    </w:p>
    <w:p w:rsidR="00861FAA" w:rsidRPr="00861FAA" w:rsidRDefault="00861FAA" w:rsidP="00861F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FAA" w:rsidRDefault="00D36134" w:rsidP="00D36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134">
        <w:rPr>
          <w:rFonts w:ascii="Times New Roman" w:hAnsi="Times New Roman" w:cs="Times New Roman"/>
          <w:sz w:val="28"/>
          <w:szCs w:val="28"/>
        </w:rPr>
        <w:t xml:space="preserve">ИСОУ «Виртуальная школа» </w:t>
      </w:r>
    </w:p>
    <w:p w:rsidR="00D36134" w:rsidRDefault="00861FAA" w:rsidP="00D36134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8A77E3">
          <w:rPr>
            <w:rStyle w:val="a4"/>
            <w:rFonts w:ascii="Times New Roman" w:hAnsi="Times New Roman" w:cs="Times New Roman"/>
            <w:sz w:val="28"/>
            <w:szCs w:val="28"/>
          </w:rPr>
          <w:t>http://школа-всем.рф</w:t>
        </w:r>
      </w:hyperlink>
    </w:p>
    <w:p w:rsidR="00861FAA" w:rsidRPr="00D36134" w:rsidRDefault="00861FAA" w:rsidP="00D361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FAA" w:rsidRDefault="00D36134" w:rsidP="00D36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134">
        <w:rPr>
          <w:rFonts w:ascii="Times New Roman" w:hAnsi="Times New Roman" w:cs="Times New Roman"/>
          <w:sz w:val="28"/>
          <w:szCs w:val="28"/>
        </w:rPr>
        <w:t xml:space="preserve">Фонд поддержки образования (ФПО) </w:t>
      </w:r>
    </w:p>
    <w:p w:rsidR="00D36134" w:rsidRDefault="00861FAA" w:rsidP="00D36134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8A77E3">
          <w:rPr>
            <w:rStyle w:val="a4"/>
            <w:rFonts w:ascii="Times New Roman" w:hAnsi="Times New Roman" w:cs="Times New Roman"/>
            <w:sz w:val="28"/>
            <w:szCs w:val="28"/>
          </w:rPr>
          <w:t>http://fobr.ru</w:t>
        </w:r>
      </w:hyperlink>
    </w:p>
    <w:p w:rsidR="00861FAA" w:rsidRPr="00D36134" w:rsidRDefault="00861FAA" w:rsidP="00D361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FAA" w:rsidRDefault="00D36134" w:rsidP="00D36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134">
        <w:rPr>
          <w:rFonts w:ascii="Times New Roman" w:hAnsi="Times New Roman" w:cs="Times New Roman"/>
          <w:sz w:val="28"/>
          <w:szCs w:val="28"/>
        </w:rPr>
        <w:t xml:space="preserve">ФИПИ </w:t>
      </w:r>
    </w:p>
    <w:p w:rsidR="00D36134" w:rsidRDefault="00861FAA" w:rsidP="00D36134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8A77E3">
          <w:rPr>
            <w:rStyle w:val="a4"/>
            <w:rFonts w:ascii="Times New Roman" w:hAnsi="Times New Roman" w:cs="Times New Roman"/>
            <w:sz w:val="28"/>
            <w:szCs w:val="28"/>
          </w:rPr>
          <w:t>http://fipi.ru</w:t>
        </w:r>
      </w:hyperlink>
    </w:p>
    <w:p w:rsidR="00861FAA" w:rsidRPr="00D36134" w:rsidRDefault="00861FAA" w:rsidP="00D361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FAA" w:rsidRDefault="00D36134" w:rsidP="00D36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134">
        <w:rPr>
          <w:rFonts w:ascii="Times New Roman" w:hAnsi="Times New Roman" w:cs="Times New Roman"/>
          <w:sz w:val="28"/>
          <w:szCs w:val="28"/>
        </w:rPr>
        <w:t xml:space="preserve">ОРЦОКО </w:t>
      </w:r>
    </w:p>
    <w:p w:rsidR="00D36134" w:rsidRDefault="00861FAA" w:rsidP="00D36134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8A77E3">
          <w:rPr>
            <w:rStyle w:val="a4"/>
            <w:rFonts w:ascii="Times New Roman" w:hAnsi="Times New Roman" w:cs="Times New Roman"/>
            <w:sz w:val="28"/>
            <w:szCs w:val="28"/>
          </w:rPr>
          <w:t>http://www.orcoko.ru</w:t>
        </w:r>
      </w:hyperlink>
    </w:p>
    <w:p w:rsidR="00861FAA" w:rsidRPr="00D36134" w:rsidRDefault="00861FAA" w:rsidP="00D361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FAA" w:rsidRDefault="00D36134" w:rsidP="00D36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134">
        <w:rPr>
          <w:rFonts w:ascii="Times New Roman" w:hAnsi="Times New Roman" w:cs="Times New Roman"/>
          <w:sz w:val="28"/>
          <w:szCs w:val="28"/>
        </w:rPr>
        <w:t xml:space="preserve">Институт развития образования </w:t>
      </w:r>
    </w:p>
    <w:p w:rsidR="00D36134" w:rsidRDefault="00861FAA" w:rsidP="00D36134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8A77E3">
          <w:rPr>
            <w:rStyle w:val="a4"/>
            <w:rFonts w:ascii="Times New Roman" w:hAnsi="Times New Roman" w:cs="Times New Roman"/>
            <w:sz w:val="28"/>
            <w:szCs w:val="28"/>
          </w:rPr>
          <w:t>http://оиуу.рф</w:t>
        </w:r>
      </w:hyperlink>
    </w:p>
    <w:p w:rsidR="00861FAA" w:rsidRPr="00D36134" w:rsidRDefault="00861FAA" w:rsidP="00D361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134" w:rsidRDefault="00D36134" w:rsidP="00D36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134">
        <w:rPr>
          <w:rFonts w:ascii="Times New Roman" w:hAnsi="Times New Roman" w:cs="Times New Roman"/>
          <w:sz w:val="28"/>
          <w:szCs w:val="28"/>
        </w:rPr>
        <w:t xml:space="preserve">Официальный сайт Министерства образования и науки РФ </w:t>
      </w:r>
      <w:hyperlink r:id="rId14" w:history="1">
        <w:r w:rsidR="00861FAA" w:rsidRPr="008A77E3">
          <w:rPr>
            <w:rStyle w:val="a4"/>
            <w:rFonts w:ascii="Times New Roman" w:hAnsi="Times New Roman" w:cs="Times New Roman"/>
            <w:sz w:val="28"/>
            <w:szCs w:val="28"/>
          </w:rPr>
          <w:t>http://минобрнауки.рф</w:t>
        </w:r>
      </w:hyperlink>
    </w:p>
    <w:p w:rsidR="00861FAA" w:rsidRPr="00D36134" w:rsidRDefault="00861FAA" w:rsidP="00D361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FAA" w:rsidRDefault="00D36134" w:rsidP="00D36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134">
        <w:rPr>
          <w:rFonts w:ascii="Times New Roman" w:hAnsi="Times New Roman" w:cs="Times New Roman"/>
          <w:sz w:val="28"/>
          <w:szCs w:val="28"/>
        </w:rPr>
        <w:t xml:space="preserve">Федеральный портал «Российское образование» </w:t>
      </w:r>
    </w:p>
    <w:p w:rsidR="00D36134" w:rsidRDefault="00861FAA" w:rsidP="00D36134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8A77E3">
          <w:rPr>
            <w:rStyle w:val="a4"/>
            <w:rFonts w:ascii="Times New Roman" w:hAnsi="Times New Roman" w:cs="Times New Roman"/>
            <w:sz w:val="28"/>
            <w:szCs w:val="28"/>
          </w:rPr>
          <w:t>http://www.edu.ru</w:t>
        </w:r>
      </w:hyperlink>
    </w:p>
    <w:p w:rsidR="00861FAA" w:rsidRPr="00D36134" w:rsidRDefault="00861FAA" w:rsidP="00D361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FAA" w:rsidRDefault="00D36134" w:rsidP="00D36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134">
        <w:rPr>
          <w:rFonts w:ascii="Times New Roman" w:hAnsi="Times New Roman" w:cs="Times New Roman"/>
          <w:sz w:val="28"/>
          <w:szCs w:val="28"/>
        </w:rPr>
        <w:t xml:space="preserve">Портал Орловской области </w:t>
      </w:r>
    </w:p>
    <w:p w:rsidR="00D36134" w:rsidRDefault="00861FAA" w:rsidP="00D36134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8A77E3">
          <w:rPr>
            <w:rStyle w:val="a4"/>
            <w:rFonts w:ascii="Times New Roman" w:hAnsi="Times New Roman" w:cs="Times New Roman"/>
            <w:sz w:val="28"/>
            <w:szCs w:val="28"/>
          </w:rPr>
          <w:t>http://orel-region.ru</w:t>
        </w:r>
      </w:hyperlink>
    </w:p>
    <w:p w:rsidR="00861FAA" w:rsidRPr="00D36134" w:rsidRDefault="00861FAA" w:rsidP="00D361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134" w:rsidRDefault="00D36134" w:rsidP="00D36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134">
        <w:rPr>
          <w:rFonts w:ascii="Times New Roman" w:hAnsi="Times New Roman" w:cs="Times New Roman"/>
          <w:sz w:val="28"/>
          <w:szCs w:val="28"/>
        </w:rPr>
        <w:t xml:space="preserve">Портал «Персональные данные. Дети» </w:t>
      </w:r>
      <w:hyperlink r:id="rId17" w:history="1">
        <w:r w:rsidRPr="008A77E3">
          <w:rPr>
            <w:rStyle w:val="a4"/>
            <w:rFonts w:ascii="Times New Roman" w:hAnsi="Times New Roman" w:cs="Times New Roman"/>
            <w:sz w:val="28"/>
            <w:szCs w:val="28"/>
          </w:rPr>
          <w:t>http://персональныеданные.дети</w:t>
        </w:r>
      </w:hyperlink>
    </w:p>
    <w:p w:rsidR="00D36134" w:rsidRPr="00D36134" w:rsidRDefault="00D36134" w:rsidP="00D36134">
      <w:pPr>
        <w:pStyle w:val="a3"/>
        <w:rPr>
          <w:rFonts w:ascii="Arial" w:hAnsi="Arial" w:cs="Arial"/>
          <w:sz w:val="28"/>
          <w:szCs w:val="28"/>
        </w:rPr>
      </w:pPr>
    </w:p>
    <w:p w:rsidR="00D36134" w:rsidRPr="007C7FCC" w:rsidRDefault="00D36134" w:rsidP="00D3613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36134" w:rsidRPr="007C7FCC" w:rsidSect="00F010C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68B9"/>
    <w:multiLevelType w:val="hybridMultilevel"/>
    <w:tmpl w:val="C9C05CF2"/>
    <w:lvl w:ilvl="0" w:tplc="4FB66B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86096"/>
    <w:multiLevelType w:val="hybridMultilevel"/>
    <w:tmpl w:val="823E1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2928"/>
    <w:rsid w:val="00502928"/>
    <w:rsid w:val="00784D82"/>
    <w:rsid w:val="007C7FCC"/>
    <w:rsid w:val="00861FAA"/>
    <w:rsid w:val="009F47A8"/>
    <w:rsid w:val="00BB7C82"/>
    <w:rsid w:val="00CB0F97"/>
    <w:rsid w:val="00D36134"/>
    <w:rsid w:val="00E37BB7"/>
    <w:rsid w:val="00F01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D82"/>
  </w:style>
  <w:style w:type="paragraph" w:styleId="2">
    <w:name w:val="heading 2"/>
    <w:basedOn w:val="a"/>
    <w:link w:val="20"/>
    <w:uiPriority w:val="9"/>
    <w:qFormat/>
    <w:rsid w:val="00D361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9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613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3613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D36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861F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7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edu.info" TargetMode="External"/><Relationship Id="rId13" Type="http://schemas.openxmlformats.org/officeDocument/2006/relationships/hyperlink" Target="http://&#1086;&#1080;&#1091;&#1091;.&#1088;&#1092;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" TargetMode="External"/><Relationship Id="rId12" Type="http://schemas.openxmlformats.org/officeDocument/2006/relationships/hyperlink" Target="http://www.orcoko.ru" TargetMode="External"/><Relationship Id="rId17" Type="http://schemas.openxmlformats.org/officeDocument/2006/relationships/hyperlink" Target="http://&#1087;&#1077;&#1088;&#1089;&#1086;&#1085;&#1072;&#1083;&#1100;&#1085;&#1099;&#1077;&#1076;&#1072;&#1085;&#1085;&#1099;&#1077;.&#1076;&#1077;&#1090;&#1080;" TargetMode="External"/><Relationship Id="rId2" Type="http://schemas.openxmlformats.org/officeDocument/2006/relationships/styles" Target="styles.xml"/><Relationship Id="rId16" Type="http://schemas.openxmlformats.org/officeDocument/2006/relationships/hyperlink" Target="http://orel-region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indow.edu.ru" TargetMode="External"/><Relationship Id="rId11" Type="http://schemas.openxmlformats.org/officeDocument/2006/relationships/hyperlink" Target="http://fipi.ru" TargetMode="External"/><Relationship Id="rId5" Type="http://schemas.openxmlformats.org/officeDocument/2006/relationships/hyperlink" Target="http://fcior.edu.ru" TargetMode="External"/><Relationship Id="rId15" Type="http://schemas.openxmlformats.org/officeDocument/2006/relationships/hyperlink" Target="http://www.edu.ru" TargetMode="External"/><Relationship Id="rId10" Type="http://schemas.openxmlformats.org/officeDocument/2006/relationships/hyperlink" Target="http://fobr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&#1096;&#1082;&#1086;&#1083;&#1072;-&#1074;&#1089;&#1077;&#1084;.&#1088;&#1092;" TargetMode="External"/><Relationship Id="rId14" Type="http://schemas.openxmlformats.org/officeDocument/2006/relationships/hyperlink" Target="http://&#1084;&#1080;&#1085;&#1086;&#1073;&#1088;&#1085;&#1072;&#1091;&#1082;&#108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2024-02-06T05:54:00Z</dcterms:created>
  <dcterms:modified xsi:type="dcterms:W3CDTF">2024-02-08T07:23:00Z</dcterms:modified>
</cp:coreProperties>
</file>