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24" w:rsidRPr="00A12B24" w:rsidRDefault="00A12B24" w:rsidP="00A12B24">
      <w:pPr>
        <w:pStyle w:val="3"/>
        <w:shd w:val="clear" w:color="auto" w:fill="auto"/>
        <w:spacing w:before="0" w:after="0" w:line="298" w:lineRule="exact"/>
        <w:ind w:left="40"/>
        <w:jc w:val="center"/>
        <w:rPr>
          <w:b/>
          <w:sz w:val="28"/>
          <w:szCs w:val="28"/>
        </w:rPr>
      </w:pPr>
      <w:r w:rsidRPr="00A12B24">
        <w:rPr>
          <w:b/>
          <w:sz w:val="28"/>
          <w:szCs w:val="28"/>
        </w:rPr>
        <w:t xml:space="preserve">ДОГОВОР </w:t>
      </w:r>
      <w:r w:rsidR="004D14AB">
        <w:rPr>
          <w:b/>
          <w:sz w:val="28"/>
          <w:szCs w:val="28"/>
        </w:rPr>
        <w:t>№ 3/2020</w:t>
      </w:r>
    </w:p>
    <w:p w:rsidR="00A12B24" w:rsidRDefault="0050289A" w:rsidP="00A12B24">
      <w:pPr>
        <w:pStyle w:val="3"/>
        <w:shd w:val="clear" w:color="auto" w:fill="auto"/>
        <w:spacing w:before="0" w:after="0" w:line="298" w:lineRule="exact"/>
        <w:ind w:lef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сетевой  форме  реализации  образовательных  программ  </w:t>
      </w:r>
    </w:p>
    <w:p w:rsidR="00CF37C5" w:rsidRDefault="00CF37C5" w:rsidP="00AC1586">
      <w:pPr>
        <w:pStyle w:val="3"/>
        <w:shd w:val="clear" w:color="auto" w:fill="auto"/>
        <w:spacing w:before="0" w:after="0" w:line="298" w:lineRule="exact"/>
        <w:rPr>
          <w:b/>
          <w:sz w:val="28"/>
          <w:szCs w:val="28"/>
        </w:rPr>
      </w:pPr>
    </w:p>
    <w:p w:rsidR="00AC1586" w:rsidRPr="00A12B24" w:rsidRDefault="00AC1586" w:rsidP="00AC1586">
      <w:pPr>
        <w:pStyle w:val="3"/>
        <w:shd w:val="clear" w:color="auto" w:fill="auto"/>
        <w:spacing w:before="0" w:after="0" w:line="298" w:lineRule="exact"/>
        <w:rPr>
          <w:b/>
          <w:sz w:val="28"/>
          <w:szCs w:val="28"/>
        </w:rPr>
      </w:pPr>
    </w:p>
    <w:p w:rsidR="0050289A" w:rsidRDefault="00860CFF" w:rsidP="00317CF7">
      <w:pPr>
        <w:pStyle w:val="3"/>
        <w:shd w:val="clear" w:color="auto" w:fill="auto"/>
        <w:spacing w:before="0" w:after="0" w:line="298" w:lineRule="exact"/>
        <w:ind w:left="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Болхов                 </w:t>
      </w:r>
      <w:r w:rsidR="00AC1586">
        <w:rPr>
          <w:b/>
          <w:sz w:val="28"/>
          <w:szCs w:val="28"/>
        </w:rPr>
        <w:t xml:space="preserve">                                                              «</w:t>
      </w:r>
      <w:r w:rsidR="00AC1586" w:rsidRPr="008E0DA0">
        <w:rPr>
          <w:b/>
          <w:color w:val="FF0000"/>
          <w:sz w:val="28"/>
          <w:szCs w:val="28"/>
        </w:rPr>
        <w:t>2</w:t>
      </w:r>
      <w:r w:rsidR="00E75B7E">
        <w:rPr>
          <w:b/>
          <w:color w:val="FF0000"/>
          <w:sz w:val="28"/>
          <w:szCs w:val="28"/>
        </w:rPr>
        <w:t>5</w:t>
      </w:r>
      <w:r w:rsidR="002E06D5">
        <w:rPr>
          <w:b/>
          <w:sz w:val="28"/>
          <w:szCs w:val="28"/>
        </w:rPr>
        <w:t xml:space="preserve">» августа </w:t>
      </w:r>
      <w:r w:rsidR="00AC1586">
        <w:rPr>
          <w:b/>
          <w:sz w:val="28"/>
          <w:szCs w:val="28"/>
        </w:rPr>
        <w:t xml:space="preserve">  20</w:t>
      </w:r>
      <w:r w:rsidR="008E0DA0">
        <w:rPr>
          <w:b/>
          <w:sz w:val="28"/>
          <w:szCs w:val="28"/>
        </w:rPr>
        <w:t>20</w:t>
      </w:r>
      <w:r w:rsidR="00AC1586">
        <w:rPr>
          <w:b/>
          <w:sz w:val="28"/>
          <w:szCs w:val="28"/>
        </w:rPr>
        <w:t xml:space="preserve"> года  </w:t>
      </w:r>
    </w:p>
    <w:p w:rsidR="00A12B24" w:rsidRDefault="00A12B24" w:rsidP="00317CF7">
      <w:pPr>
        <w:pStyle w:val="3"/>
        <w:shd w:val="clear" w:color="auto" w:fill="auto"/>
        <w:spacing w:before="0" w:after="0" w:line="298" w:lineRule="exact"/>
        <w:ind w:left="40"/>
        <w:rPr>
          <w:b/>
          <w:sz w:val="28"/>
          <w:szCs w:val="28"/>
        </w:rPr>
      </w:pPr>
      <w:r w:rsidRPr="00A12B24">
        <w:rPr>
          <w:b/>
          <w:sz w:val="28"/>
          <w:szCs w:val="28"/>
        </w:rPr>
        <w:t xml:space="preserve">                                                               </w:t>
      </w:r>
      <w:r w:rsidR="0050289A">
        <w:rPr>
          <w:b/>
          <w:sz w:val="28"/>
          <w:szCs w:val="28"/>
        </w:rPr>
        <w:t xml:space="preserve">             </w:t>
      </w:r>
    </w:p>
    <w:p w:rsidR="005216CD" w:rsidRDefault="0050289A" w:rsidP="003C3A53">
      <w:pPr>
        <w:pStyle w:val="3"/>
        <w:shd w:val="clear" w:color="auto" w:fill="auto"/>
        <w:spacing w:before="0" w:after="0" w:line="298" w:lineRule="exact"/>
        <w:ind w:left="40"/>
        <w:jc w:val="both"/>
        <w:rPr>
          <w:sz w:val="28"/>
          <w:szCs w:val="28"/>
        </w:rPr>
      </w:pPr>
      <w:r w:rsidRPr="0050289A">
        <w:rPr>
          <w:sz w:val="28"/>
          <w:szCs w:val="28"/>
        </w:rPr>
        <w:t xml:space="preserve">      </w:t>
      </w:r>
      <w:proofErr w:type="gramStart"/>
      <w:r w:rsidRPr="0050289A">
        <w:rPr>
          <w:sz w:val="28"/>
          <w:szCs w:val="28"/>
        </w:rPr>
        <w:t>Муниципальное бюджетное общеобразовательное учреждение «</w:t>
      </w:r>
      <w:r w:rsidR="008E0DA0">
        <w:rPr>
          <w:sz w:val="28"/>
          <w:szCs w:val="28"/>
        </w:rPr>
        <w:t>О</w:t>
      </w:r>
      <w:r w:rsidR="00860CFF">
        <w:rPr>
          <w:sz w:val="28"/>
          <w:szCs w:val="28"/>
        </w:rPr>
        <w:t xml:space="preserve">сновная </w:t>
      </w:r>
      <w:r w:rsidRPr="0050289A">
        <w:rPr>
          <w:sz w:val="28"/>
          <w:szCs w:val="28"/>
        </w:rPr>
        <w:t>общеобразовательная школа</w:t>
      </w:r>
      <w:r w:rsidR="008E0DA0">
        <w:rPr>
          <w:sz w:val="28"/>
          <w:szCs w:val="28"/>
        </w:rPr>
        <w:t xml:space="preserve"> №2 имени воина-интеранционалиста Николая Николаевича Винокурова</w:t>
      </w:r>
      <w:r w:rsidR="00860CFF">
        <w:rPr>
          <w:sz w:val="28"/>
          <w:szCs w:val="28"/>
        </w:rPr>
        <w:t>»</w:t>
      </w:r>
      <w:r w:rsidRPr="0050289A">
        <w:rPr>
          <w:sz w:val="28"/>
          <w:szCs w:val="28"/>
        </w:rPr>
        <w:t>,</w:t>
      </w:r>
      <w:r w:rsidR="00AC1586">
        <w:rPr>
          <w:sz w:val="28"/>
          <w:szCs w:val="28"/>
        </w:rPr>
        <w:t xml:space="preserve">  осуществляющее  образовательную  деятельность  на  </w:t>
      </w:r>
      <w:r w:rsidR="00AC1586" w:rsidRPr="007F29B9">
        <w:rPr>
          <w:sz w:val="28"/>
          <w:szCs w:val="28"/>
        </w:rPr>
        <w:t xml:space="preserve">основании  </w:t>
      </w:r>
      <w:r w:rsidR="00AC1586" w:rsidRPr="009F2123">
        <w:rPr>
          <w:sz w:val="28"/>
          <w:szCs w:val="28"/>
        </w:rPr>
        <w:t>лицензии</w:t>
      </w:r>
      <w:r w:rsidR="009F2123">
        <w:rPr>
          <w:color w:val="FF0000"/>
          <w:sz w:val="28"/>
          <w:szCs w:val="28"/>
        </w:rPr>
        <w:t xml:space="preserve"> </w:t>
      </w:r>
      <w:r w:rsidR="009F2123" w:rsidRPr="009F2123">
        <w:rPr>
          <w:sz w:val="28"/>
          <w:szCs w:val="28"/>
        </w:rPr>
        <w:t>на осуществление  образовательной деятельности</w:t>
      </w:r>
      <w:r w:rsidR="00AC1586" w:rsidRPr="009F2123">
        <w:rPr>
          <w:color w:val="FF0000"/>
          <w:sz w:val="28"/>
          <w:szCs w:val="28"/>
        </w:rPr>
        <w:t xml:space="preserve"> </w:t>
      </w:r>
      <w:r w:rsidR="00AC1586" w:rsidRPr="008E0DA0">
        <w:rPr>
          <w:color w:val="FF0000"/>
          <w:sz w:val="28"/>
          <w:szCs w:val="28"/>
        </w:rPr>
        <w:t xml:space="preserve"> </w:t>
      </w:r>
      <w:r w:rsidR="00B81D6C" w:rsidRPr="008E0DA0">
        <w:rPr>
          <w:color w:val="FF0000"/>
          <w:sz w:val="28"/>
          <w:szCs w:val="28"/>
        </w:rPr>
        <w:t xml:space="preserve">  от  </w:t>
      </w:r>
      <w:r w:rsidR="00787CB8" w:rsidRPr="008E0DA0">
        <w:rPr>
          <w:color w:val="FF0000"/>
          <w:sz w:val="28"/>
          <w:szCs w:val="28"/>
        </w:rPr>
        <w:t>25 июня</w:t>
      </w:r>
      <w:r w:rsidR="00B81D6C" w:rsidRPr="008E0DA0">
        <w:rPr>
          <w:color w:val="FF0000"/>
          <w:sz w:val="28"/>
          <w:szCs w:val="28"/>
        </w:rPr>
        <w:t xml:space="preserve">  201</w:t>
      </w:r>
      <w:r w:rsidR="00787CB8" w:rsidRPr="008E0DA0">
        <w:rPr>
          <w:color w:val="FF0000"/>
          <w:sz w:val="28"/>
          <w:szCs w:val="28"/>
        </w:rPr>
        <w:t>5</w:t>
      </w:r>
      <w:r w:rsidR="00B81D6C" w:rsidRPr="008E0DA0">
        <w:rPr>
          <w:color w:val="FF0000"/>
          <w:sz w:val="28"/>
          <w:szCs w:val="28"/>
        </w:rPr>
        <w:t xml:space="preserve"> года  </w:t>
      </w:r>
      <w:r w:rsidR="00AC1586" w:rsidRPr="008E0DA0">
        <w:rPr>
          <w:color w:val="FF0000"/>
          <w:sz w:val="28"/>
          <w:szCs w:val="28"/>
        </w:rPr>
        <w:t xml:space="preserve">№ </w:t>
      </w:r>
      <w:r w:rsidR="00787CB8" w:rsidRPr="008E0DA0">
        <w:rPr>
          <w:color w:val="FF0000"/>
          <w:sz w:val="28"/>
          <w:szCs w:val="28"/>
        </w:rPr>
        <w:t>0</w:t>
      </w:r>
      <w:r w:rsidR="00AC1586" w:rsidRPr="008E0DA0">
        <w:rPr>
          <w:color w:val="FF0000"/>
          <w:sz w:val="28"/>
          <w:szCs w:val="28"/>
        </w:rPr>
        <w:t>6</w:t>
      </w:r>
      <w:r w:rsidR="00787CB8" w:rsidRPr="008E0DA0">
        <w:rPr>
          <w:color w:val="FF0000"/>
          <w:sz w:val="28"/>
          <w:szCs w:val="28"/>
        </w:rPr>
        <w:t>7</w:t>
      </w:r>
      <w:r w:rsidR="00AC1586" w:rsidRPr="007F29B9">
        <w:rPr>
          <w:sz w:val="28"/>
          <w:szCs w:val="28"/>
        </w:rPr>
        <w:t>,  выданной  бессрочно</w:t>
      </w:r>
      <w:r w:rsidR="007F29B9" w:rsidRPr="007F29B9">
        <w:rPr>
          <w:sz w:val="28"/>
          <w:szCs w:val="28"/>
        </w:rPr>
        <w:t xml:space="preserve">  </w:t>
      </w:r>
      <w:r w:rsidR="007F29B9" w:rsidRPr="008E0DA0">
        <w:rPr>
          <w:color w:val="FF0000"/>
          <w:sz w:val="28"/>
          <w:szCs w:val="28"/>
        </w:rPr>
        <w:t>Департаментом  образования</w:t>
      </w:r>
      <w:r w:rsidR="00B81D6C" w:rsidRPr="008E0DA0">
        <w:rPr>
          <w:color w:val="FF0000"/>
          <w:sz w:val="28"/>
          <w:szCs w:val="28"/>
        </w:rPr>
        <w:t xml:space="preserve">  Орловской  области</w:t>
      </w:r>
      <w:r w:rsidR="00B81D6C" w:rsidRPr="007F29B9">
        <w:rPr>
          <w:sz w:val="28"/>
          <w:szCs w:val="28"/>
        </w:rPr>
        <w:t>,</w:t>
      </w:r>
      <w:r w:rsidR="00B81D6C">
        <w:rPr>
          <w:sz w:val="28"/>
          <w:szCs w:val="28"/>
        </w:rPr>
        <w:t xml:space="preserve">  </w:t>
      </w:r>
      <w:r w:rsidR="00AC1586">
        <w:rPr>
          <w:sz w:val="28"/>
          <w:szCs w:val="28"/>
        </w:rPr>
        <w:t xml:space="preserve">  </w:t>
      </w:r>
      <w:r w:rsidR="00860CFF">
        <w:rPr>
          <w:sz w:val="28"/>
          <w:szCs w:val="28"/>
        </w:rPr>
        <w:t>именуемое в дальнейшем «</w:t>
      </w:r>
      <w:r w:rsidR="00B81D6C">
        <w:rPr>
          <w:sz w:val="28"/>
          <w:szCs w:val="28"/>
        </w:rPr>
        <w:t>Базовая  организация</w:t>
      </w:r>
      <w:r w:rsidR="009F0AC0" w:rsidRPr="009F0AC0">
        <w:rPr>
          <w:sz w:val="28"/>
          <w:szCs w:val="28"/>
        </w:rPr>
        <w:t xml:space="preserve">», </w:t>
      </w:r>
      <w:r w:rsidR="009F0AC0">
        <w:rPr>
          <w:sz w:val="28"/>
          <w:szCs w:val="28"/>
        </w:rPr>
        <w:t xml:space="preserve">в лице директора </w:t>
      </w:r>
      <w:r w:rsidR="008E0DA0">
        <w:rPr>
          <w:sz w:val="28"/>
          <w:szCs w:val="28"/>
        </w:rPr>
        <w:t>Зюзиной Нины Михайловны</w:t>
      </w:r>
      <w:r w:rsidR="009F0AC0" w:rsidRPr="009F0AC0">
        <w:rPr>
          <w:sz w:val="28"/>
          <w:szCs w:val="28"/>
        </w:rPr>
        <w:t>,</w:t>
      </w:r>
      <w:r w:rsidR="009F0AC0">
        <w:rPr>
          <w:sz w:val="28"/>
          <w:szCs w:val="28"/>
        </w:rPr>
        <w:t xml:space="preserve">  действующе</w:t>
      </w:r>
      <w:r w:rsidR="009F2123">
        <w:rPr>
          <w:sz w:val="28"/>
          <w:szCs w:val="28"/>
        </w:rPr>
        <w:t>го</w:t>
      </w:r>
      <w:r w:rsidR="009F0AC0">
        <w:rPr>
          <w:sz w:val="28"/>
          <w:szCs w:val="28"/>
        </w:rPr>
        <w:t xml:space="preserve">  на  основании  Устава,</w:t>
      </w:r>
      <w:r w:rsidR="009F2123">
        <w:rPr>
          <w:sz w:val="28"/>
          <w:szCs w:val="28"/>
        </w:rPr>
        <w:t xml:space="preserve"> с одной стороны, </w:t>
      </w:r>
      <w:r w:rsidR="009F0AC0">
        <w:rPr>
          <w:sz w:val="28"/>
          <w:szCs w:val="28"/>
        </w:rPr>
        <w:t xml:space="preserve">   и</w:t>
      </w:r>
      <w:r w:rsidR="00D42ECA" w:rsidRPr="007A3FF6">
        <w:rPr>
          <w:sz w:val="28"/>
          <w:szCs w:val="28"/>
        </w:rPr>
        <w:t xml:space="preserve">  </w:t>
      </w:r>
      <w:r w:rsidR="009F0AC0">
        <w:rPr>
          <w:sz w:val="28"/>
          <w:szCs w:val="28"/>
        </w:rPr>
        <w:t>м</w:t>
      </w:r>
      <w:r w:rsidR="00A12B24" w:rsidRPr="007A3FF6">
        <w:rPr>
          <w:sz w:val="28"/>
          <w:szCs w:val="28"/>
        </w:rPr>
        <w:t>униципальное</w:t>
      </w:r>
      <w:r w:rsidR="009F0AC0">
        <w:rPr>
          <w:sz w:val="28"/>
          <w:szCs w:val="28"/>
        </w:rPr>
        <w:t xml:space="preserve">  </w:t>
      </w:r>
      <w:r w:rsidR="00860CFF">
        <w:rPr>
          <w:sz w:val="28"/>
          <w:szCs w:val="28"/>
        </w:rPr>
        <w:t>б</w:t>
      </w:r>
      <w:r w:rsidR="008E0DA0">
        <w:rPr>
          <w:sz w:val="28"/>
          <w:szCs w:val="28"/>
        </w:rPr>
        <w:t>юджетное учреждение для детей, н</w:t>
      </w:r>
      <w:r w:rsidR="00860CFF">
        <w:rPr>
          <w:sz w:val="28"/>
          <w:szCs w:val="28"/>
        </w:rPr>
        <w:t>уждающихся</w:t>
      </w:r>
      <w:proofErr w:type="gramEnd"/>
      <w:r w:rsidR="00860CFF">
        <w:rPr>
          <w:sz w:val="28"/>
          <w:szCs w:val="28"/>
        </w:rPr>
        <w:t xml:space="preserve"> </w:t>
      </w:r>
      <w:proofErr w:type="gramStart"/>
      <w:r w:rsidR="00860CFF">
        <w:rPr>
          <w:sz w:val="28"/>
          <w:szCs w:val="28"/>
        </w:rPr>
        <w:t>в психолого-педагогической, медицинской и социальной помощи</w:t>
      </w:r>
      <w:r w:rsidR="00A12B24" w:rsidRPr="007A3FF6">
        <w:rPr>
          <w:sz w:val="28"/>
          <w:szCs w:val="28"/>
        </w:rPr>
        <w:t xml:space="preserve"> «</w:t>
      </w:r>
      <w:r w:rsidR="00860CFF">
        <w:rPr>
          <w:sz w:val="28"/>
          <w:szCs w:val="28"/>
        </w:rPr>
        <w:t>Болховский образовательный ц</w:t>
      </w:r>
      <w:r w:rsidR="00A12B24" w:rsidRPr="007A3FF6">
        <w:rPr>
          <w:sz w:val="28"/>
          <w:szCs w:val="28"/>
        </w:rPr>
        <w:t>ентр психолого – педагогической, медицинской и социальной помощи»</w:t>
      </w:r>
      <w:r w:rsidR="009F2123">
        <w:rPr>
          <w:sz w:val="28"/>
          <w:szCs w:val="28"/>
        </w:rPr>
        <w:t xml:space="preserve">, </w:t>
      </w:r>
      <w:r w:rsidR="00A12B24" w:rsidRPr="007A3FF6">
        <w:rPr>
          <w:sz w:val="28"/>
          <w:szCs w:val="28"/>
        </w:rPr>
        <w:t xml:space="preserve">  </w:t>
      </w:r>
      <w:r w:rsidR="009F2123">
        <w:rPr>
          <w:sz w:val="28"/>
          <w:szCs w:val="28"/>
        </w:rPr>
        <w:t xml:space="preserve">именуемое  в  дальнейшем  «Организация – участник», осуществляющая образовательную деятельность  </w:t>
      </w:r>
      <w:r w:rsidR="009F2123" w:rsidRPr="007A3FF6">
        <w:rPr>
          <w:sz w:val="28"/>
          <w:szCs w:val="28"/>
        </w:rPr>
        <w:t xml:space="preserve">на основании </w:t>
      </w:r>
      <w:r w:rsidR="009F2123">
        <w:rPr>
          <w:sz w:val="28"/>
          <w:szCs w:val="28"/>
        </w:rPr>
        <w:t xml:space="preserve">  </w:t>
      </w:r>
      <w:r w:rsidR="009F2123" w:rsidRPr="00992AEA">
        <w:rPr>
          <w:sz w:val="28"/>
          <w:szCs w:val="28"/>
        </w:rPr>
        <w:t xml:space="preserve">лицензии  </w:t>
      </w:r>
      <w:r w:rsidR="009F2123">
        <w:rPr>
          <w:sz w:val="28"/>
          <w:szCs w:val="28"/>
        </w:rPr>
        <w:t xml:space="preserve"> на осуществление образовательной деятельности от </w:t>
      </w:r>
      <w:r w:rsidR="009F2123" w:rsidRPr="00992AEA">
        <w:rPr>
          <w:sz w:val="28"/>
          <w:szCs w:val="28"/>
        </w:rPr>
        <w:t xml:space="preserve">   22 января   2016 года  № </w:t>
      </w:r>
      <w:r w:rsidR="009F2123">
        <w:rPr>
          <w:sz w:val="28"/>
          <w:szCs w:val="28"/>
        </w:rPr>
        <w:t xml:space="preserve">650, </w:t>
      </w:r>
      <w:r w:rsidR="009F2123" w:rsidRPr="00992AEA">
        <w:rPr>
          <w:sz w:val="28"/>
          <w:szCs w:val="28"/>
        </w:rPr>
        <w:t>выданной  Департаментом  образования  Орловской  области</w:t>
      </w:r>
      <w:r w:rsidR="009F2123">
        <w:rPr>
          <w:sz w:val="28"/>
          <w:szCs w:val="28"/>
        </w:rPr>
        <w:t xml:space="preserve">,  </w:t>
      </w:r>
      <w:r w:rsidR="00B81D6C">
        <w:rPr>
          <w:sz w:val="28"/>
          <w:szCs w:val="28"/>
        </w:rPr>
        <w:t xml:space="preserve">в лице директора  </w:t>
      </w:r>
      <w:r w:rsidR="00860CFF">
        <w:rPr>
          <w:sz w:val="28"/>
          <w:szCs w:val="28"/>
        </w:rPr>
        <w:t>Макаричевой Елены Николаевны</w:t>
      </w:r>
      <w:r w:rsidR="00B81D6C">
        <w:rPr>
          <w:sz w:val="28"/>
          <w:szCs w:val="28"/>
        </w:rPr>
        <w:t xml:space="preserve">, действующего  </w:t>
      </w:r>
      <w:r w:rsidR="00F12D60">
        <w:rPr>
          <w:sz w:val="28"/>
          <w:szCs w:val="28"/>
        </w:rPr>
        <w:t>на осн</w:t>
      </w:r>
      <w:r w:rsidR="009F2123">
        <w:rPr>
          <w:sz w:val="28"/>
          <w:szCs w:val="28"/>
        </w:rPr>
        <w:t>овании</w:t>
      </w:r>
      <w:r w:rsidR="00B81D6C">
        <w:rPr>
          <w:sz w:val="28"/>
          <w:szCs w:val="28"/>
        </w:rPr>
        <w:t xml:space="preserve">  Устава, </w:t>
      </w:r>
      <w:r w:rsidR="009F2123">
        <w:rPr>
          <w:sz w:val="28"/>
          <w:szCs w:val="28"/>
        </w:rPr>
        <w:t xml:space="preserve"> с другой стороны, </w:t>
      </w:r>
      <w:r w:rsidR="00B81D6C">
        <w:rPr>
          <w:sz w:val="28"/>
          <w:szCs w:val="28"/>
        </w:rPr>
        <w:t xml:space="preserve"> именуемые  </w:t>
      </w:r>
      <w:r w:rsidR="009F2123">
        <w:rPr>
          <w:sz w:val="28"/>
          <w:szCs w:val="28"/>
        </w:rPr>
        <w:t xml:space="preserve">по  отдельности </w:t>
      </w:r>
      <w:r w:rsidR="00B81D6C">
        <w:rPr>
          <w:sz w:val="28"/>
          <w:szCs w:val="28"/>
        </w:rPr>
        <w:t>«Сторон</w:t>
      </w:r>
      <w:r w:rsidR="009F2123">
        <w:rPr>
          <w:sz w:val="28"/>
          <w:szCs w:val="28"/>
        </w:rPr>
        <w:t>а</w:t>
      </w:r>
      <w:r w:rsidR="00B81D6C">
        <w:rPr>
          <w:sz w:val="28"/>
          <w:szCs w:val="28"/>
        </w:rPr>
        <w:t>»</w:t>
      </w:r>
      <w:r w:rsidR="00494CE5" w:rsidRPr="007A3FF6">
        <w:rPr>
          <w:sz w:val="28"/>
          <w:szCs w:val="28"/>
        </w:rPr>
        <w:t xml:space="preserve">, </w:t>
      </w:r>
      <w:r w:rsidR="00B81D6C">
        <w:rPr>
          <w:sz w:val="28"/>
          <w:szCs w:val="28"/>
        </w:rPr>
        <w:t xml:space="preserve"> </w:t>
      </w:r>
      <w:r w:rsidR="009F2123">
        <w:rPr>
          <w:sz w:val="28"/>
          <w:szCs w:val="28"/>
        </w:rPr>
        <w:t>а вместе</w:t>
      </w:r>
      <w:proofErr w:type="gramEnd"/>
      <w:r w:rsidR="009F2123">
        <w:rPr>
          <w:sz w:val="28"/>
          <w:szCs w:val="28"/>
        </w:rPr>
        <w:t xml:space="preserve"> – «Стороны», заключили настоящий   д</w:t>
      </w:r>
      <w:r w:rsidR="0032328C" w:rsidRPr="007A3FF6">
        <w:rPr>
          <w:sz w:val="28"/>
          <w:szCs w:val="28"/>
        </w:rPr>
        <w:t>оговор</w:t>
      </w:r>
      <w:r w:rsidR="00B81D6C">
        <w:rPr>
          <w:sz w:val="28"/>
          <w:szCs w:val="28"/>
        </w:rPr>
        <w:t xml:space="preserve"> </w:t>
      </w:r>
      <w:r w:rsidR="0032328C" w:rsidRPr="007A3FF6">
        <w:rPr>
          <w:sz w:val="28"/>
          <w:szCs w:val="28"/>
        </w:rPr>
        <w:t xml:space="preserve"> </w:t>
      </w:r>
      <w:r w:rsidR="009F2123">
        <w:rPr>
          <w:sz w:val="28"/>
          <w:szCs w:val="28"/>
        </w:rPr>
        <w:t xml:space="preserve">(далее – Договор) </w:t>
      </w:r>
      <w:bookmarkStart w:id="0" w:name="bookmark13"/>
      <w:r w:rsidR="009F2123">
        <w:rPr>
          <w:sz w:val="28"/>
          <w:szCs w:val="28"/>
        </w:rPr>
        <w:t>о нижеследующем.</w:t>
      </w:r>
    </w:p>
    <w:p w:rsidR="002857AD" w:rsidRPr="007A3FF6" w:rsidRDefault="002857AD" w:rsidP="009F0AC0">
      <w:pPr>
        <w:pStyle w:val="3"/>
        <w:shd w:val="clear" w:color="auto" w:fill="auto"/>
        <w:spacing w:before="0" w:after="0" w:line="298" w:lineRule="exact"/>
        <w:ind w:left="40"/>
        <w:rPr>
          <w:sz w:val="28"/>
          <w:szCs w:val="28"/>
        </w:rPr>
      </w:pPr>
    </w:p>
    <w:p w:rsidR="005216CD" w:rsidRPr="007A3FF6" w:rsidRDefault="00D42ECA" w:rsidP="00F12D60">
      <w:pPr>
        <w:pStyle w:val="20"/>
        <w:keepNext/>
        <w:keepLines/>
        <w:shd w:val="clear" w:color="auto" w:fill="auto"/>
        <w:tabs>
          <w:tab w:val="left" w:pos="915"/>
        </w:tabs>
        <w:spacing w:before="0"/>
        <w:ind w:firstLine="0"/>
        <w:jc w:val="center"/>
        <w:rPr>
          <w:sz w:val="28"/>
          <w:szCs w:val="28"/>
        </w:rPr>
      </w:pPr>
      <w:r w:rsidRPr="007A3FF6">
        <w:rPr>
          <w:sz w:val="28"/>
          <w:szCs w:val="28"/>
        </w:rPr>
        <w:t>1.</w:t>
      </w:r>
      <w:r w:rsidR="00A12B24" w:rsidRPr="007A3FF6">
        <w:rPr>
          <w:sz w:val="28"/>
          <w:szCs w:val="28"/>
        </w:rPr>
        <w:t>Предмет договора</w:t>
      </w:r>
      <w:bookmarkEnd w:id="0"/>
    </w:p>
    <w:p w:rsidR="00B23F17" w:rsidRPr="004174FE" w:rsidRDefault="00D179C2" w:rsidP="004174FE">
      <w:pPr>
        <w:pStyle w:val="3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298" w:lineRule="exact"/>
        <w:ind w:left="20" w:right="40" w:firstLine="580"/>
        <w:jc w:val="both"/>
        <w:rPr>
          <w:sz w:val="28"/>
          <w:szCs w:val="28"/>
        </w:rPr>
      </w:pPr>
      <w:r w:rsidRPr="007A3FF6">
        <w:rPr>
          <w:sz w:val="28"/>
          <w:szCs w:val="28"/>
        </w:rPr>
        <w:t>Сторо</w:t>
      </w:r>
      <w:r w:rsidR="004174FE">
        <w:rPr>
          <w:sz w:val="28"/>
          <w:szCs w:val="28"/>
        </w:rPr>
        <w:t xml:space="preserve">ны  договариваются    о  сетевой   форме  реализации  </w:t>
      </w:r>
      <w:r w:rsidR="00E54DA0" w:rsidRPr="004174FE">
        <w:rPr>
          <w:sz w:val="28"/>
          <w:szCs w:val="28"/>
        </w:rPr>
        <w:t xml:space="preserve"> </w:t>
      </w:r>
      <w:r w:rsidR="00D0158E">
        <w:rPr>
          <w:sz w:val="28"/>
          <w:szCs w:val="28"/>
        </w:rPr>
        <w:t xml:space="preserve"> </w:t>
      </w:r>
      <w:r w:rsidR="00080E27">
        <w:rPr>
          <w:sz w:val="28"/>
          <w:szCs w:val="28"/>
        </w:rPr>
        <w:t xml:space="preserve">адаптированных основных общеобразовательных программ начального общего образования и </w:t>
      </w:r>
      <w:r w:rsidR="00D0158E">
        <w:rPr>
          <w:sz w:val="28"/>
          <w:szCs w:val="28"/>
        </w:rPr>
        <w:t>адаптированн</w:t>
      </w:r>
      <w:r w:rsidR="00AE6567">
        <w:rPr>
          <w:sz w:val="28"/>
          <w:szCs w:val="28"/>
        </w:rPr>
        <w:t>ых</w:t>
      </w:r>
      <w:r w:rsidR="00D0158E">
        <w:rPr>
          <w:sz w:val="28"/>
          <w:szCs w:val="28"/>
        </w:rPr>
        <w:t xml:space="preserve">  </w:t>
      </w:r>
      <w:r w:rsidR="00B23F17" w:rsidRPr="004174FE">
        <w:rPr>
          <w:sz w:val="28"/>
          <w:szCs w:val="28"/>
        </w:rPr>
        <w:t xml:space="preserve">  общеобразовательн</w:t>
      </w:r>
      <w:r w:rsidR="00AE6567">
        <w:rPr>
          <w:sz w:val="28"/>
          <w:szCs w:val="28"/>
        </w:rPr>
        <w:t>ых</w:t>
      </w:r>
      <w:r w:rsidR="00B23F17" w:rsidRPr="004174FE">
        <w:rPr>
          <w:sz w:val="28"/>
          <w:szCs w:val="28"/>
        </w:rPr>
        <w:t xml:space="preserve">  программ</w:t>
      </w:r>
      <w:r w:rsidR="00D0158E">
        <w:rPr>
          <w:sz w:val="28"/>
          <w:szCs w:val="28"/>
        </w:rPr>
        <w:t>ы</w:t>
      </w:r>
      <w:r w:rsidR="007C127D" w:rsidRPr="004174FE">
        <w:rPr>
          <w:sz w:val="28"/>
          <w:szCs w:val="28"/>
        </w:rPr>
        <w:t xml:space="preserve">  </w:t>
      </w:r>
      <w:r w:rsidR="00D0158E">
        <w:rPr>
          <w:sz w:val="28"/>
          <w:szCs w:val="28"/>
        </w:rPr>
        <w:t xml:space="preserve">основного </w:t>
      </w:r>
      <w:r w:rsidR="007C127D" w:rsidRPr="004174FE">
        <w:rPr>
          <w:sz w:val="28"/>
          <w:szCs w:val="28"/>
        </w:rPr>
        <w:t xml:space="preserve">  общего  образования</w:t>
      </w:r>
      <w:r w:rsidR="00B23F17" w:rsidRPr="004174FE">
        <w:rPr>
          <w:sz w:val="28"/>
          <w:szCs w:val="28"/>
        </w:rPr>
        <w:t>:</w:t>
      </w:r>
      <w:r w:rsidR="007C127D" w:rsidRPr="004174FE">
        <w:rPr>
          <w:sz w:val="28"/>
          <w:szCs w:val="28"/>
        </w:rPr>
        <w:t xml:space="preserve">  </w:t>
      </w:r>
    </w:p>
    <w:p w:rsidR="00080E27" w:rsidRPr="008B10D0" w:rsidRDefault="00B23F17" w:rsidP="00D0158E">
      <w:pPr>
        <w:pStyle w:val="3"/>
        <w:shd w:val="clear" w:color="auto" w:fill="auto"/>
        <w:tabs>
          <w:tab w:val="left" w:pos="1254"/>
        </w:tabs>
        <w:spacing w:before="0" w:after="0" w:line="298" w:lineRule="exact"/>
        <w:ind w:left="20" w:right="40"/>
        <w:jc w:val="both"/>
        <w:rPr>
          <w:sz w:val="28"/>
          <w:szCs w:val="28"/>
        </w:rPr>
      </w:pPr>
      <w:r w:rsidRPr="008B10D0">
        <w:rPr>
          <w:sz w:val="28"/>
          <w:szCs w:val="28"/>
        </w:rPr>
        <w:t xml:space="preserve">    </w:t>
      </w:r>
      <w:r w:rsidR="009163CE" w:rsidRPr="008B10D0">
        <w:rPr>
          <w:sz w:val="28"/>
          <w:szCs w:val="28"/>
        </w:rPr>
        <w:t xml:space="preserve"> </w:t>
      </w:r>
      <w:r w:rsidR="007C127D" w:rsidRPr="008B10D0">
        <w:rPr>
          <w:sz w:val="28"/>
          <w:szCs w:val="28"/>
        </w:rPr>
        <w:t xml:space="preserve"> </w:t>
      </w:r>
      <w:r w:rsidR="009163CE" w:rsidRPr="008B10D0">
        <w:rPr>
          <w:sz w:val="28"/>
          <w:szCs w:val="28"/>
        </w:rPr>
        <w:t xml:space="preserve">-  </w:t>
      </w:r>
      <w:r w:rsidR="007C127D" w:rsidRPr="008B10D0">
        <w:rPr>
          <w:sz w:val="28"/>
          <w:szCs w:val="28"/>
        </w:rPr>
        <w:t xml:space="preserve">для  </w:t>
      </w:r>
      <w:r w:rsidR="00080E27" w:rsidRPr="008B10D0">
        <w:rPr>
          <w:sz w:val="28"/>
          <w:szCs w:val="28"/>
        </w:rPr>
        <w:t xml:space="preserve">обучающихся </w:t>
      </w:r>
      <w:r w:rsidR="007C127D" w:rsidRPr="008B10D0">
        <w:rPr>
          <w:sz w:val="28"/>
          <w:szCs w:val="28"/>
        </w:rPr>
        <w:t xml:space="preserve">  с  задержкой  психического </w:t>
      </w:r>
      <w:r w:rsidR="0064575E" w:rsidRPr="008B10D0">
        <w:rPr>
          <w:sz w:val="28"/>
          <w:szCs w:val="28"/>
        </w:rPr>
        <w:t xml:space="preserve"> развития</w:t>
      </w:r>
      <w:r w:rsidR="00080E27" w:rsidRPr="008B10D0">
        <w:rPr>
          <w:sz w:val="28"/>
          <w:szCs w:val="28"/>
        </w:rPr>
        <w:t xml:space="preserve"> (вариант 7.1.)</w:t>
      </w:r>
      <w:r w:rsidR="0064575E" w:rsidRPr="008B10D0">
        <w:rPr>
          <w:sz w:val="28"/>
          <w:szCs w:val="28"/>
        </w:rPr>
        <w:t>,</w:t>
      </w:r>
    </w:p>
    <w:p w:rsidR="00F12D60" w:rsidRPr="008B10D0" w:rsidRDefault="00080E27" w:rsidP="00D0158E">
      <w:pPr>
        <w:pStyle w:val="3"/>
        <w:shd w:val="clear" w:color="auto" w:fill="auto"/>
        <w:tabs>
          <w:tab w:val="left" w:pos="1254"/>
        </w:tabs>
        <w:spacing w:before="0" w:after="0" w:line="298" w:lineRule="exact"/>
        <w:ind w:left="20" w:right="40"/>
        <w:jc w:val="both"/>
        <w:rPr>
          <w:sz w:val="28"/>
          <w:szCs w:val="28"/>
        </w:rPr>
      </w:pPr>
      <w:r w:rsidRPr="008B10D0">
        <w:rPr>
          <w:sz w:val="28"/>
          <w:szCs w:val="28"/>
        </w:rPr>
        <w:t xml:space="preserve">       - для обучающихся с </w:t>
      </w:r>
      <w:r w:rsidR="00F12D60" w:rsidRPr="008B10D0">
        <w:rPr>
          <w:sz w:val="28"/>
          <w:szCs w:val="28"/>
        </w:rPr>
        <w:t>тяжелыми нарушениями речи (вариант 5.1);</w:t>
      </w:r>
    </w:p>
    <w:p w:rsidR="00F12D60" w:rsidRPr="008B10D0" w:rsidRDefault="00F12D60" w:rsidP="00D0158E">
      <w:pPr>
        <w:pStyle w:val="3"/>
        <w:shd w:val="clear" w:color="auto" w:fill="auto"/>
        <w:tabs>
          <w:tab w:val="left" w:pos="1254"/>
        </w:tabs>
        <w:spacing w:before="0" w:after="0" w:line="298" w:lineRule="exact"/>
        <w:ind w:left="20" w:right="40"/>
        <w:jc w:val="both"/>
        <w:rPr>
          <w:sz w:val="28"/>
          <w:szCs w:val="28"/>
        </w:rPr>
      </w:pPr>
      <w:r w:rsidRPr="008B10D0">
        <w:rPr>
          <w:sz w:val="28"/>
          <w:szCs w:val="28"/>
        </w:rPr>
        <w:t xml:space="preserve">       - для обучающихся с умственой отсталостью (интеллектуальными нарушениями) </w:t>
      </w:r>
      <w:r w:rsidR="007C127D" w:rsidRPr="008B10D0">
        <w:rPr>
          <w:sz w:val="28"/>
          <w:szCs w:val="28"/>
        </w:rPr>
        <w:t xml:space="preserve"> </w:t>
      </w:r>
      <w:r w:rsidRPr="008B10D0">
        <w:rPr>
          <w:sz w:val="28"/>
          <w:szCs w:val="28"/>
        </w:rPr>
        <w:t>(вариант 1</w:t>
      </w:r>
      <w:proofErr w:type="gramStart"/>
      <w:r w:rsidRPr="008B10D0">
        <w:rPr>
          <w:sz w:val="28"/>
          <w:szCs w:val="28"/>
        </w:rPr>
        <w:t xml:space="preserve"> )</w:t>
      </w:r>
      <w:proofErr w:type="gramEnd"/>
      <w:r w:rsidRPr="008B10D0">
        <w:rPr>
          <w:sz w:val="28"/>
          <w:szCs w:val="28"/>
        </w:rPr>
        <w:t>;</w:t>
      </w:r>
    </w:p>
    <w:p w:rsidR="00BF2560" w:rsidRPr="008B10D0" w:rsidRDefault="00F12D60" w:rsidP="00D0158E">
      <w:pPr>
        <w:pStyle w:val="3"/>
        <w:shd w:val="clear" w:color="auto" w:fill="auto"/>
        <w:tabs>
          <w:tab w:val="left" w:pos="1254"/>
        </w:tabs>
        <w:spacing w:before="0" w:after="0" w:line="298" w:lineRule="exact"/>
        <w:ind w:left="20" w:right="40"/>
        <w:jc w:val="both"/>
        <w:rPr>
          <w:sz w:val="28"/>
          <w:szCs w:val="28"/>
        </w:rPr>
      </w:pPr>
      <w:r w:rsidRPr="008B10D0">
        <w:rPr>
          <w:sz w:val="28"/>
          <w:szCs w:val="28"/>
        </w:rPr>
        <w:t xml:space="preserve">     </w:t>
      </w:r>
      <w:r w:rsidR="00786B37" w:rsidRPr="008B10D0">
        <w:rPr>
          <w:sz w:val="28"/>
          <w:szCs w:val="28"/>
        </w:rPr>
        <w:t xml:space="preserve"> </w:t>
      </w:r>
      <w:proofErr w:type="gramStart"/>
      <w:r w:rsidR="00786B37" w:rsidRPr="008B10D0">
        <w:rPr>
          <w:sz w:val="28"/>
          <w:szCs w:val="28"/>
        </w:rPr>
        <w:t>-  для обучающихся в РАС (</w:t>
      </w:r>
      <w:r w:rsidR="00AE6567" w:rsidRPr="008B10D0">
        <w:rPr>
          <w:sz w:val="28"/>
          <w:szCs w:val="28"/>
        </w:rPr>
        <w:t>вариант 8.4) СИПР.</w:t>
      </w:r>
      <w:r w:rsidR="007C127D" w:rsidRPr="008B10D0">
        <w:rPr>
          <w:sz w:val="28"/>
          <w:szCs w:val="28"/>
        </w:rPr>
        <w:t xml:space="preserve"> </w:t>
      </w:r>
      <w:r w:rsidR="00B23F17" w:rsidRPr="008B10D0">
        <w:rPr>
          <w:sz w:val="28"/>
          <w:szCs w:val="28"/>
        </w:rPr>
        <w:t xml:space="preserve">  </w:t>
      </w:r>
      <w:r w:rsidR="007C127D" w:rsidRPr="008B10D0">
        <w:rPr>
          <w:sz w:val="28"/>
          <w:szCs w:val="28"/>
        </w:rPr>
        <w:t xml:space="preserve"> </w:t>
      </w:r>
      <w:r w:rsidR="009163CE" w:rsidRPr="008B10D0">
        <w:rPr>
          <w:sz w:val="28"/>
          <w:szCs w:val="28"/>
        </w:rPr>
        <w:t xml:space="preserve">   </w:t>
      </w:r>
      <w:proofErr w:type="gramEnd"/>
    </w:p>
    <w:p w:rsidR="00E54DA0" w:rsidRPr="00283218" w:rsidRDefault="00BF2560" w:rsidP="00D228E9">
      <w:pPr>
        <w:pStyle w:val="3"/>
        <w:shd w:val="clear" w:color="auto" w:fill="auto"/>
        <w:tabs>
          <w:tab w:val="left" w:pos="1254"/>
        </w:tabs>
        <w:spacing w:before="0" w:after="0" w:line="298" w:lineRule="exact"/>
        <w:ind w:right="40"/>
        <w:jc w:val="both"/>
        <w:rPr>
          <w:color w:val="C00000"/>
          <w:sz w:val="28"/>
          <w:szCs w:val="28"/>
        </w:rPr>
      </w:pPr>
      <w:r w:rsidRPr="00283218">
        <w:rPr>
          <w:color w:val="C00000"/>
          <w:sz w:val="28"/>
          <w:szCs w:val="28"/>
        </w:rPr>
        <w:t xml:space="preserve">  </w:t>
      </w:r>
      <w:proofErr w:type="gramStart"/>
      <w:r w:rsidRPr="00283218">
        <w:rPr>
          <w:color w:val="C00000"/>
          <w:sz w:val="28"/>
          <w:szCs w:val="28"/>
        </w:rPr>
        <w:t>утверждённ</w:t>
      </w:r>
      <w:r w:rsidR="00AE6567">
        <w:rPr>
          <w:color w:val="C00000"/>
          <w:sz w:val="28"/>
          <w:szCs w:val="28"/>
        </w:rPr>
        <w:t>ых</w:t>
      </w:r>
      <w:proofErr w:type="gramEnd"/>
      <w:r w:rsidRPr="00283218">
        <w:rPr>
          <w:color w:val="C00000"/>
          <w:sz w:val="28"/>
          <w:szCs w:val="28"/>
        </w:rPr>
        <w:t xml:space="preserve">  приказом  директора МБОУ </w:t>
      </w:r>
      <w:r w:rsidR="00D0158E" w:rsidRPr="00283218">
        <w:rPr>
          <w:color w:val="C00000"/>
          <w:sz w:val="28"/>
          <w:szCs w:val="28"/>
        </w:rPr>
        <w:t>«ООШ</w:t>
      </w:r>
      <w:r w:rsidR="00AE6567">
        <w:rPr>
          <w:color w:val="C00000"/>
          <w:sz w:val="28"/>
          <w:szCs w:val="28"/>
        </w:rPr>
        <w:t xml:space="preserve"> №2 имени воина-интернационалиста Н.Н.Винокурова</w:t>
      </w:r>
      <w:r w:rsidR="00D0158E" w:rsidRPr="00283218">
        <w:rPr>
          <w:color w:val="C00000"/>
          <w:sz w:val="28"/>
          <w:szCs w:val="28"/>
        </w:rPr>
        <w:t>»</w:t>
      </w:r>
      <w:r w:rsidRPr="00283218">
        <w:rPr>
          <w:color w:val="C00000"/>
          <w:sz w:val="28"/>
          <w:szCs w:val="28"/>
        </w:rPr>
        <w:t xml:space="preserve">  № </w:t>
      </w:r>
      <w:r w:rsidR="00D228E9" w:rsidRPr="00283218">
        <w:rPr>
          <w:color w:val="C00000"/>
          <w:sz w:val="28"/>
          <w:szCs w:val="28"/>
        </w:rPr>
        <w:t>___  от  ___</w:t>
      </w:r>
      <w:r w:rsidR="00AE6567">
        <w:rPr>
          <w:color w:val="C00000"/>
          <w:sz w:val="28"/>
          <w:szCs w:val="28"/>
        </w:rPr>
        <w:t xml:space="preserve">  августа  2020</w:t>
      </w:r>
      <w:r w:rsidRPr="00283218">
        <w:rPr>
          <w:color w:val="C00000"/>
          <w:sz w:val="28"/>
          <w:szCs w:val="28"/>
        </w:rPr>
        <w:t xml:space="preserve"> года  и  </w:t>
      </w:r>
      <w:r w:rsidR="00A57A74" w:rsidRPr="00283218">
        <w:rPr>
          <w:color w:val="C00000"/>
          <w:sz w:val="28"/>
          <w:szCs w:val="28"/>
        </w:rPr>
        <w:t>согласованных</w:t>
      </w:r>
      <w:r w:rsidR="00E54DA0" w:rsidRPr="00283218">
        <w:rPr>
          <w:color w:val="C00000"/>
          <w:sz w:val="28"/>
          <w:szCs w:val="28"/>
        </w:rPr>
        <w:t xml:space="preserve">  с </w:t>
      </w:r>
      <w:r w:rsidR="00D0158E" w:rsidRPr="00283218">
        <w:rPr>
          <w:color w:val="C00000"/>
          <w:sz w:val="28"/>
          <w:szCs w:val="28"/>
        </w:rPr>
        <w:t>МБУ «Центр ППМСП»</w:t>
      </w:r>
      <w:r w:rsidRPr="00283218">
        <w:rPr>
          <w:color w:val="C00000"/>
          <w:sz w:val="28"/>
          <w:szCs w:val="28"/>
        </w:rPr>
        <w:t>.</w:t>
      </w:r>
    </w:p>
    <w:p w:rsidR="00ED5E4C" w:rsidRPr="00F973E8" w:rsidRDefault="00BF2560" w:rsidP="00ED5E4C">
      <w:pPr>
        <w:pStyle w:val="3"/>
        <w:shd w:val="clear" w:color="auto" w:fill="auto"/>
        <w:tabs>
          <w:tab w:val="left" w:pos="1254"/>
        </w:tabs>
        <w:spacing w:before="0" w:after="0" w:line="298" w:lineRule="exact"/>
        <w:ind w:right="40"/>
        <w:jc w:val="both"/>
        <w:rPr>
          <w:sz w:val="24"/>
          <w:szCs w:val="24"/>
        </w:rPr>
      </w:pPr>
      <w:r>
        <w:rPr>
          <w:sz w:val="28"/>
          <w:szCs w:val="28"/>
        </w:rPr>
        <w:t>1.2.</w:t>
      </w:r>
      <w:r w:rsidR="003646BD">
        <w:rPr>
          <w:sz w:val="28"/>
          <w:szCs w:val="28"/>
        </w:rPr>
        <w:t xml:space="preserve"> </w:t>
      </w:r>
      <w:r w:rsidR="004174FE" w:rsidRPr="00F973E8">
        <w:rPr>
          <w:sz w:val="24"/>
          <w:szCs w:val="24"/>
        </w:rPr>
        <w:t xml:space="preserve">Сетевая  форма   реализации </w:t>
      </w:r>
      <w:r w:rsidR="008D0294" w:rsidRPr="00F973E8">
        <w:rPr>
          <w:sz w:val="24"/>
          <w:szCs w:val="24"/>
        </w:rPr>
        <w:t xml:space="preserve">адаптированных основных общеобразовательных программ начального общего образования и </w:t>
      </w:r>
      <w:r w:rsidR="004174FE" w:rsidRPr="00F973E8">
        <w:rPr>
          <w:sz w:val="24"/>
          <w:szCs w:val="24"/>
        </w:rPr>
        <w:t>адаптированн</w:t>
      </w:r>
      <w:r w:rsidR="003646BD" w:rsidRPr="00F973E8">
        <w:rPr>
          <w:sz w:val="24"/>
          <w:szCs w:val="24"/>
        </w:rPr>
        <w:t xml:space="preserve">ой </w:t>
      </w:r>
      <w:r w:rsidR="004174FE" w:rsidRPr="00F973E8">
        <w:rPr>
          <w:sz w:val="24"/>
          <w:szCs w:val="24"/>
        </w:rPr>
        <w:t xml:space="preserve">  общеобразовательн</w:t>
      </w:r>
      <w:r w:rsidR="003646BD" w:rsidRPr="00F973E8">
        <w:rPr>
          <w:sz w:val="24"/>
          <w:szCs w:val="24"/>
        </w:rPr>
        <w:t>ой</w:t>
      </w:r>
      <w:r w:rsidR="004174FE" w:rsidRPr="00F973E8">
        <w:rPr>
          <w:sz w:val="24"/>
          <w:szCs w:val="24"/>
        </w:rPr>
        <w:t xml:space="preserve">  программ</w:t>
      </w:r>
      <w:r w:rsidR="003646BD" w:rsidRPr="00F973E8">
        <w:rPr>
          <w:sz w:val="24"/>
          <w:szCs w:val="24"/>
        </w:rPr>
        <w:t>ы основного общего образ</w:t>
      </w:r>
      <w:r w:rsidR="004174FE" w:rsidRPr="00F973E8">
        <w:rPr>
          <w:sz w:val="24"/>
          <w:szCs w:val="24"/>
        </w:rPr>
        <w:t>ования</w:t>
      </w:r>
      <w:r w:rsidRPr="00F973E8">
        <w:rPr>
          <w:sz w:val="24"/>
          <w:szCs w:val="24"/>
        </w:rPr>
        <w:t xml:space="preserve">  заключается</w:t>
      </w:r>
      <w:r w:rsidR="004174FE" w:rsidRPr="00F973E8">
        <w:rPr>
          <w:sz w:val="24"/>
          <w:szCs w:val="24"/>
        </w:rPr>
        <w:t xml:space="preserve"> в  совместном освоении</w:t>
      </w:r>
      <w:r w:rsidR="00AE3804" w:rsidRPr="00F973E8">
        <w:rPr>
          <w:sz w:val="24"/>
          <w:szCs w:val="24"/>
        </w:rPr>
        <w:t xml:space="preserve">  Сторонами  согласованных</w:t>
      </w:r>
      <w:r w:rsidR="00F93E47" w:rsidRPr="00F973E8">
        <w:rPr>
          <w:sz w:val="24"/>
          <w:szCs w:val="24"/>
        </w:rPr>
        <w:t xml:space="preserve">  между  ними  </w:t>
      </w:r>
      <w:r w:rsidR="00AB56E8" w:rsidRPr="00F973E8">
        <w:rPr>
          <w:sz w:val="24"/>
          <w:szCs w:val="24"/>
        </w:rPr>
        <w:t xml:space="preserve"> программ  внеурочной  деятельности</w:t>
      </w:r>
      <w:r w:rsidRPr="00F973E8">
        <w:rPr>
          <w:color w:val="00B0F0"/>
          <w:sz w:val="24"/>
          <w:szCs w:val="24"/>
        </w:rPr>
        <w:t>:</w:t>
      </w:r>
      <w:r w:rsidR="00AB56E8" w:rsidRPr="00F973E8">
        <w:rPr>
          <w:color w:val="00B0F0"/>
          <w:sz w:val="24"/>
          <w:szCs w:val="24"/>
        </w:rPr>
        <w:t xml:space="preserve"> </w:t>
      </w:r>
    </w:p>
    <w:p w:rsidR="00ED5E4C" w:rsidRPr="00F973E8" w:rsidRDefault="00ED5E4C" w:rsidP="00F973E8">
      <w:pPr>
        <w:spacing w:after="0"/>
        <w:rPr>
          <w:sz w:val="24"/>
          <w:szCs w:val="24"/>
        </w:rPr>
      </w:pPr>
      <w:r w:rsidRPr="00F973E8">
        <w:rPr>
          <w:rFonts w:ascii="Times New Roman" w:hAnsi="Times New Roman"/>
          <w:sz w:val="24"/>
          <w:szCs w:val="24"/>
        </w:rPr>
        <w:t xml:space="preserve">-для обучающихся с умственой отсталостью (интеллектуальными нарушениями)  (вариант 1); «Программа для детей с </w:t>
      </w:r>
      <w:r w:rsidRPr="00F973E8">
        <w:rPr>
          <w:rFonts w:ascii="Times New Roman" w:hAnsi="Times New Roman"/>
          <w:bCs/>
          <w:sz w:val="24"/>
          <w:szCs w:val="24"/>
        </w:rPr>
        <w:t xml:space="preserve"> нарушением чтения и письма, обусловленные несформированностью всех средств языка, вследствие недоразвития умственного действия анализа и синтеза»</w:t>
      </w:r>
      <w:r w:rsidR="00F131D0" w:rsidRPr="00F973E8">
        <w:rPr>
          <w:rFonts w:ascii="Times New Roman" w:hAnsi="Times New Roman"/>
          <w:bCs/>
          <w:sz w:val="24"/>
          <w:szCs w:val="24"/>
        </w:rPr>
        <w:t>,</w:t>
      </w:r>
      <w:r w:rsidR="009C4EB4" w:rsidRPr="00F973E8">
        <w:rPr>
          <w:rFonts w:ascii="Times New Roman" w:hAnsi="Times New Roman"/>
          <w:bCs/>
          <w:sz w:val="24"/>
          <w:szCs w:val="24"/>
        </w:rPr>
        <w:t xml:space="preserve"> «В мире знаний»</w:t>
      </w:r>
      <w:r w:rsidR="005A4012" w:rsidRPr="00F973E8">
        <w:rPr>
          <w:rFonts w:ascii="Times New Roman" w:hAnsi="Times New Roman"/>
          <w:bCs/>
          <w:sz w:val="24"/>
          <w:szCs w:val="24"/>
        </w:rPr>
        <w:t>,</w:t>
      </w:r>
      <w:r w:rsidR="00FB7D5A" w:rsidRPr="00F973E8">
        <w:rPr>
          <w:rFonts w:ascii="Times New Roman" w:hAnsi="Times New Roman"/>
          <w:bCs/>
          <w:sz w:val="24"/>
          <w:szCs w:val="24"/>
        </w:rPr>
        <w:t xml:space="preserve"> </w:t>
      </w:r>
      <w:r w:rsidR="00FB7D5A" w:rsidRPr="00F973E8">
        <w:rPr>
          <w:rFonts w:ascii="Times New Roman" w:hAnsi="Times New Roman"/>
          <w:sz w:val="24"/>
          <w:szCs w:val="24"/>
        </w:rPr>
        <w:t>«Путь к успеху»</w:t>
      </w:r>
      <w:r w:rsidR="009A0FA6" w:rsidRPr="00F973E8">
        <w:rPr>
          <w:rFonts w:ascii="Times New Roman" w:hAnsi="Times New Roman"/>
          <w:sz w:val="24"/>
          <w:szCs w:val="24"/>
        </w:rPr>
        <w:t>, «Поверь в себя».</w:t>
      </w:r>
    </w:p>
    <w:p w:rsidR="00932B4E" w:rsidRPr="00F973E8" w:rsidRDefault="00ED5E4C" w:rsidP="00932B4E">
      <w:pPr>
        <w:pStyle w:val="3"/>
        <w:shd w:val="clear" w:color="auto" w:fill="auto"/>
        <w:tabs>
          <w:tab w:val="left" w:pos="1254"/>
        </w:tabs>
        <w:spacing w:before="0" w:after="0" w:line="298" w:lineRule="exact"/>
        <w:ind w:right="40"/>
        <w:jc w:val="both"/>
        <w:rPr>
          <w:color w:val="FF0000"/>
          <w:sz w:val="24"/>
          <w:szCs w:val="24"/>
        </w:rPr>
      </w:pPr>
      <w:r w:rsidRPr="00F973E8">
        <w:rPr>
          <w:sz w:val="24"/>
          <w:szCs w:val="24"/>
        </w:rPr>
        <w:t xml:space="preserve"> </w:t>
      </w:r>
      <w:proofErr w:type="gramStart"/>
      <w:r w:rsidRPr="00F973E8">
        <w:rPr>
          <w:sz w:val="24"/>
          <w:szCs w:val="24"/>
        </w:rPr>
        <w:t>-  для  обучающихся   с  задержкой  психического  развития (вариант 7.1.</w:t>
      </w:r>
      <w:proofErr w:type="gramEnd"/>
      <w:r w:rsidRPr="00F973E8">
        <w:rPr>
          <w:color w:val="FF0000"/>
          <w:sz w:val="24"/>
          <w:szCs w:val="24"/>
        </w:rPr>
        <w:t xml:space="preserve"> </w:t>
      </w:r>
      <w:r w:rsidRPr="00F973E8">
        <w:rPr>
          <w:sz w:val="24"/>
          <w:szCs w:val="24"/>
        </w:rPr>
        <w:t>«П</w:t>
      </w:r>
      <w:r w:rsidR="00932B4E" w:rsidRPr="00F973E8">
        <w:rPr>
          <w:sz w:val="24"/>
          <w:szCs w:val="24"/>
        </w:rPr>
        <w:t xml:space="preserve">рограмма для детей с </w:t>
      </w:r>
      <w:r w:rsidR="00932B4E" w:rsidRPr="00F973E8">
        <w:rPr>
          <w:bCs/>
          <w:sz w:val="24"/>
          <w:szCs w:val="24"/>
        </w:rPr>
        <w:t xml:space="preserve"> нарушением чтения и письма, обусловленные несформированностью всех средств языка, вследствие недоразвития умственного действия анализа и синтеза</w:t>
      </w:r>
      <w:r w:rsidRPr="00F973E8">
        <w:rPr>
          <w:bCs/>
          <w:sz w:val="24"/>
          <w:szCs w:val="24"/>
        </w:rPr>
        <w:t>»</w:t>
      </w:r>
      <w:r w:rsidR="00F131D0" w:rsidRPr="00F973E8">
        <w:rPr>
          <w:bCs/>
          <w:sz w:val="24"/>
          <w:szCs w:val="24"/>
        </w:rPr>
        <w:t>,</w:t>
      </w:r>
      <w:r w:rsidR="009C4EB4" w:rsidRPr="00F973E8">
        <w:rPr>
          <w:bCs/>
          <w:sz w:val="24"/>
          <w:szCs w:val="24"/>
        </w:rPr>
        <w:t xml:space="preserve"> «В мире знаний»</w:t>
      </w:r>
      <w:r w:rsidR="009A0FA6" w:rsidRPr="00F973E8">
        <w:rPr>
          <w:bCs/>
          <w:sz w:val="24"/>
          <w:szCs w:val="24"/>
        </w:rPr>
        <w:t>, «Поверь в себя».</w:t>
      </w:r>
    </w:p>
    <w:p w:rsidR="00ED5E4C" w:rsidRPr="00F973E8" w:rsidRDefault="00ED5E4C" w:rsidP="00ED5E4C">
      <w:pPr>
        <w:pStyle w:val="3"/>
        <w:shd w:val="clear" w:color="auto" w:fill="auto"/>
        <w:tabs>
          <w:tab w:val="left" w:pos="1254"/>
        </w:tabs>
        <w:spacing w:before="0" w:after="0" w:line="298" w:lineRule="exact"/>
        <w:ind w:left="20" w:right="40"/>
        <w:jc w:val="both"/>
        <w:rPr>
          <w:sz w:val="24"/>
          <w:szCs w:val="24"/>
        </w:rPr>
      </w:pPr>
    </w:p>
    <w:p w:rsidR="00932B4E" w:rsidRPr="00F973E8" w:rsidRDefault="00ED5E4C" w:rsidP="00F973E8">
      <w:pPr>
        <w:pStyle w:val="3"/>
        <w:shd w:val="clear" w:color="auto" w:fill="auto"/>
        <w:tabs>
          <w:tab w:val="left" w:pos="1254"/>
        </w:tabs>
        <w:spacing w:before="0" w:after="0" w:line="298" w:lineRule="exact"/>
        <w:ind w:right="40"/>
        <w:jc w:val="both"/>
        <w:rPr>
          <w:sz w:val="24"/>
          <w:szCs w:val="24"/>
        </w:rPr>
      </w:pPr>
      <w:proofErr w:type="gramStart"/>
      <w:r w:rsidRPr="00F973E8">
        <w:rPr>
          <w:sz w:val="24"/>
          <w:szCs w:val="24"/>
        </w:rPr>
        <w:lastRenderedPageBreak/>
        <w:t>-  для обучающихся в РАС (вариант 8.4) СИПР.</w:t>
      </w:r>
      <w:proofErr w:type="gramEnd"/>
      <w:r w:rsidRPr="00F973E8">
        <w:rPr>
          <w:sz w:val="24"/>
          <w:szCs w:val="24"/>
        </w:rPr>
        <w:t xml:space="preserve"> «П</w:t>
      </w:r>
      <w:r w:rsidR="00932B4E" w:rsidRPr="00F973E8">
        <w:rPr>
          <w:sz w:val="24"/>
          <w:szCs w:val="24"/>
        </w:rPr>
        <w:t>рограмма для детей с системным недоразвитием речи средней и тяжелой степени</w:t>
      </w:r>
      <w:r w:rsidRPr="00F973E8">
        <w:rPr>
          <w:sz w:val="24"/>
          <w:szCs w:val="24"/>
        </w:rPr>
        <w:t>»</w:t>
      </w:r>
      <w:r w:rsidR="00DC093D" w:rsidRPr="00F973E8">
        <w:rPr>
          <w:sz w:val="24"/>
          <w:szCs w:val="24"/>
        </w:rPr>
        <w:t>, «Ступени развития»</w:t>
      </w:r>
      <w:r w:rsidR="005A4012" w:rsidRPr="00F973E8">
        <w:rPr>
          <w:sz w:val="24"/>
          <w:szCs w:val="24"/>
        </w:rPr>
        <w:t>,</w:t>
      </w:r>
      <w:r w:rsidR="00FB7D5A" w:rsidRPr="00F973E8">
        <w:rPr>
          <w:sz w:val="24"/>
          <w:szCs w:val="24"/>
        </w:rPr>
        <w:t xml:space="preserve"> «Город мастеров»</w:t>
      </w:r>
      <w:r w:rsidR="009A0FA6" w:rsidRPr="00F973E8">
        <w:rPr>
          <w:sz w:val="24"/>
          <w:szCs w:val="24"/>
        </w:rPr>
        <w:t>, «Развивайка»</w:t>
      </w:r>
      <w:r w:rsidR="00932B4E" w:rsidRPr="00F973E8">
        <w:rPr>
          <w:sz w:val="24"/>
          <w:szCs w:val="24"/>
        </w:rPr>
        <w:t xml:space="preserve">      </w:t>
      </w:r>
    </w:p>
    <w:p w:rsidR="00932B4E" w:rsidRPr="00F973E8" w:rsidRDefault="00ED5E4C" w:rsidP="00B23F17">
      <w:pPr>
        <w:pStyle w:val="3"/>
        <w:shd w:val="clear" w:color="auto" w:fill="auto"/>
        <w:tabs>
          <w:tab w:val="left" w:pos="1254"/>
        </w:tabs>
        <w:spacing w:before="0" w:after="0" w:line="298" w:lineRule="exact"/>
        <w:ind w:left="20" w:right="40"/>
        <w:jc w:val="both"/>
        <w:rPr>
          <w:color w:val="00B0F0"/>
          <w:sz w:val="24"/>
          <w:szCs w:val="24"/>
        </w:rPr>
      </w:pPr>
      <w:r w:rsidRPr="00F973E8">
        <w:rPr>
          <w:sz w:val="24"/>
          <w:szCs w:val="24"/>
        </w:rPr>
        <w:t xml:space="preserve"> - для обучающихся с тяжелыми нарушениями речи (вариант 5.1); «П</w:t>
      </w:r>
      <w:r w:rsidR="00932B4E" w:rsidRPr="00F973E8">
        <w:rPr>
          <w:sz w:val="24"/>
          <w:szCs w:val="24"/>
        </w:rPr>
        <w:t xml:space="preserve">рограмма для детей с </w:t>
      </w:r>
      <w:r w:rsidR="00932B4E" w:rsidRPr="00F973E8">
        <w:rPr>
          <w:bCs/>
          <w:sz w:val="24"/>
          <w:szCs w:val="24"/>
        </w:rPr>
        <w:t xml:space="preserve"> нарушением чтения и письма, обусловленные ОНР</w:t>
      </w:r>
      <w:r w:rsidRPr="00F973E8">
        <w:rPr>
          <w:bCs/>
          <w:sz w:val="24"/>
          <w:szCs w:val="24"/>
        </w:rPr>
        <w:t>»</w:t>
      </w:r>
      <w:r w:rsidR="009A0FA6" w:rsidRPr="00F973E8">
        <w:rPr>
          <w:bCs/>
          <w:sz w:val="24"/>
          <w:szCs w:val="24"/>
        </w:rPr>
        <w:t>, «Поверь в себя».</w:t>
      </w:r>
      <w:r w:rsidR="00B23F17" w:rsidRPr="00F973E8">
        <w:rPr>
          <w:color w:val="00B0F0"/>
          <w:sz w:val="24"/>
          <w:szCs w:val="24"/>
        </w:rPr>
        <w:t xml:space="preserve">   </w:t>
      </w:r>
    </w:p>
    <w:p w:rsidR="00DF66A7" w:rsidRPr="00F973E8" w:rsidRDefault="00D228E9" w:rsidP="00ED5E4C">
      <w:pPr>
        <w:pStyle w:val="3"/>
        <w:shd w:val="clear" w:color="auto" w:fill="auto"/>
        <w:tabs>
          <w:tab w:val="left" w:pos="1254"/>
        </w:tabs>
        <w:spacing w:before="0" w:after="0" w:line="298" w:lineRule="exact"/>
        <w:ind w:right="40"/>
        <w:jc w:val="both"/>
        <w:rPr>
          <w:color w:val="00B0F0"/>
          <w:sz w:val="24"/>
          <w:szCs w:val="24"/>
        </w:rPr>
      </w:pPr>
      <w:r w:rsidRPr="00F973E8">
        <w:rPr>
          <w:sz w:val="24"/>
          <w:szCs w:val="24"/>
        </w:rPr>
        <w:t xml:space="preserve">разработанных  </w:t>
      </w:r>
      <w:r w:rsidR="00A57A74" w:rsidRPr="00F973E8">
        <w:rPr>
          <w:sz w:val="24"/>
          <w:szCs w:val="24"/>
        </w:rPr>
        <w:t xml:space="preserve"> Базовой  организацией</w:t>
      </w:r>
      <w:r w:rsidR="00B23F17" w:rsidRPr="00F973E8">
        <w:rPr>
          <w:sz w:val="24"/>
          <w:szCs w:val="24"/>
        </w:rPr>
        <w:t xml:space="preserve">   для  детей  с  ограниченными  возможностями  здоровья </w:t>
      </w:r>
      <w:r w:rsidR="00A57A74" w:rsidRPr="00F973E8">
        <w:rPr>
          <w:sz w:val="24"/>
          <w:szCs w:val="24"/>
        </w:rPr>
        <w:t xml:space="preserve"> с  и</w:t>
      </w:r>
      <w:r w:rsidR="00DF66A7" w:rsidRPr="00F973E8">
        <w:rPr>
          <w:sz w:val="24"/>
          <w:szCs w:val="24"/>
        </w:rPr>
        <w:t>с</w:t>
      </w:r>
      <w:r w:rsidR="00A57A74" w:rsidRPr="00F973E8">
        <w:rPr>
          <w:sz w:val="24"/>
          <w:szCs w:val="24"/>
        </w:rPr>
        <w:t>пользование</w:t>
      </w:r>
      <w:r w:rsidRPr="00F973E8">
        <w:rPr>
          <w:sz w:val="24"/>
          <w:szCs w:val="24"/>
        </w:rPr>
        <w:t xml:space="preserve">м </w:t>
      </w:r>
      <w:r w:rsidR="00DF66A7" w:rsidRPr="00F973E8">
        <w:rPr>
          <w:sz w:val="24"/>
          <w:szCs w:val="24"/>
        </w:rPr>
        <w:t xml:space="preserve"> </w:t>
      </w:r>
      <w:r w:rsidR="00E857F8" w:rsidRPr="00F973E8">
        <w:rPr>
          <w:sz w:val="24"/>
          <w:szCs w:val="24"/>
        </w:rPr>
        <w:t xml:space="preserve">кадровых  </w:t>
      </w:r>
      <w:r w:rsidR="00DF66A7" w:rsidRPr="00F973E8">
        <w:rPr>
          <w:sz w:val="24"/>
          <w:szCs w:val="24"/>
        </w:rPr>
        <w:t>ресурсов</w:t>
      </w:r>
      <w:r w:rsidR="00A57A74" w:rsidRPr="00F973E8">
        <w:rPr>
          <w:sz w:val="24"/>
          <w:szCs w:val="24"/>
        </w:rPr>
        <w:t xml:space="preserve">  Организации-</w:t>
      </w:r>
      <w:r w:rsidR="0061212F" w:rsidRPr="00F973E8">
        <w:rPr>
          <w:sz w:val="24"/>
          <w:szCs w:val="24"/>
        </w:rPr>
        <w:t>участника</w:t>
      </w:r>
      <w:r w:rsidR="00E857F8" w:rsidRPr="00F973E8">
        <w:rPr>
          <w:sz w:val="24"/>
          <w:szCs w:val="24"/>
        </w:rPr>
        <w:t>: учителя-</w:t>
      </w:r>
      <w:r w:rsidR="000C1092" w:rsidRPr="00F973E8">
        <w:rPr>
          <w:sz w:val="24"/>
          <w:szCs w:val="24"/>
        </w:rPr>
        <w:t>логопеда</w:t>
      </w:r>
      <w:proofErr w:type="gramStart"/>
      <w:r w:rsidR="00E857F8" w:rsidRPr="00F973E8">
        <w:rPr>
          <w:sz w:val="24"/>
          <w:szCs w:val="24"/>
        </w:rPr>
        <w:t xml:space="preserve"> </w:t>
      </w:r>
      <w:r w:rsidR="0061212F" w:rsidRPr="00F973E8">
        <w:rPr>
          <w:sz w:val="24"/>
          <w:szCs w:val="24"/>
        </w:rPr>
        <w:t>,</w:t>
      </w:r>
      <w:proofErr w:type="gramEnd"/>
      <w:r w:rsidR="0061212F" w:rsidRPr="00F973E8">
        <w:rPr>
          <w:sz w:val="24"/>
          <w:szCs w:val="24"/>
        </w:rPr>
        <w:t xml:space="preserve"> учителя-дефектолога, социального педагога</w:t>
      </w:r>
      <w:r w:rsidR="00E857F8" w:rsidRPr="00F973E8">
        <w:rPr>
          <w:sz w:val="24"/>
          <w:szCs w:val="24"/>
        </w:rPr>
        <w:t xml:space="preserve"> и  педагога-психолога.</w:t>
      </w:r>
    </w:p>
    <w:p w:rsidR="00717CFC" w:rsidRDefault="00717CFC" w:rsidP="00B23F17">
      <w:pPr>
        <w:pStyle w:val="3"/>
        <w:shd w:val="clear" w:color="auto" w:fill="auto"/>
        <w:tabs>
          <w:tab w:val="left" w:pos="1254"/>
        </w:tabs>
        <w:spacing w:before="0" w:after="0" w:line="298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</w:t>
      </w:r>
      <w:r w:rsidRPr="00717CFC">
        <w:rPr>
          <w:sz w:val="28"/>
          <w:szCs w:val="28"/>
        </w:rPr>
        <w:t xml:space="preserve"> В  своей  деятельности  Стороны  не  ставят  задач  извлечения  прибыли.  Привлекаемые  финансовые  и  материальные  ресурсы  используются  только  для  решения  задач,  обозначенных  в  настоящем  Договоре    и  в  Уставах  Базовой  организации  и  Организации-партнёра.  </w:t>
      </w:r>
    </w:p>
    <w:p w:rsidR="00E857F8" w:rsidRDefault="00E857F8" w:rsidP="00DF66A7">
      <w:pPr>
        <w:pStyle w:val="3"/>
        <w:shd w:val="clear" w:color="auto" w:fill="auto"/>
        <w:tabs>
          <w:tab w:val="left" w:pos="1254"/>
        </w:tabs>
        <w:spacing w:before="0" w:after="0" w:line="298" w:lineRule="exact"/>
        <w:ind w:right="40"/>
        <w:jc w:val="both"/>
        <w:rPr>
          <w:b/>
          <w:sz w:val="28"/>
          <w:szCs w:val="28"/>
        </w:rPr>
      </w:pPr>
    </w:p>
    <w:p w:rsidR="00DF66A7" w:rsidRPr="007A3FF6" w:rsidRDefault="00DF66A7" w:rsidP="00B27E66">
      <w:pPr>
        <w:pStyle w:val="3"/>
        <w:shd w:val="clear" w:color="auto" w:fill="auto"/>
        <w:tabs>
          <w:tab w:val="left" w:pos="1254"/>
        </w:tabs>
        <w:spacing w:before="0" w:after="0" w:line="298" w:lineRule="exact"/>
        <w:ind w:right="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DF66A7">
        <w:rPr>
          <w:b/>
          <w:sz w:val="28"/>
          <w:szCs w:val="28"/>
        </w:rPr>
        <w:t xml:space="preserve">Статус  </w:t>
      </w:r>
      <w:proofErr w:type="gramStart"/>
      <w:r w:rsidRPr="00DF66A7">
        <w:rPr>
          <w:b/>
          <w:sz w:val="28"/>
          <w:szCs w:val="28"/>
        </w:rPr>
        <w:t>обучающихся</w:t>
      </w:r>
      <w:proofErr w:type="gramEnd"/>
    </w:p>
    <w:p w:rsidR="003C3A53" w:rsidRDefault="00DF66A7" w:rsidP="003C3A53">
      <w:pPr>
        <w:pStyle w:val="3"/>
        <w:shd w:val="clear" w:color="auto" w:fill="auto"/>
        <w:tabs>
          <w:tab w:val="left" w:pos="1254"/>
        </w:tabs>
        <w:spacing w:before="0" w:after="0" w:line="298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2.1.Стороны  реализуют  </w:t>
      </w:r>
      <w:r w:rsidR="00717CFC">
        <w:rPr>
          <w:sz w:val="28"/>
          <w:szCs w:val="28"/>
        </w:rPr>
        <w:t xml:space="preserve"> адаптированн</w:t>
      </w:r>
      <w:r w:rsidR="00A63A57">
        <w:rPr>
          <w:sz w:val="28"/>
          <w:szCs w:val="28"/>
        </w:rPr>
        <w:t>ые</w:t>
      </w:r>
      <w:r w:rsidR="00717CFC">
        <w:rPr>
          <w:sz w:val="28"/>
          <w:szCs w:val="28"/>
        </w:rPr>
        <w:t xml:space="preserve">  общеобразовательн</w:t>
      </w:r>
      <w:r w:rsidR="00A63A57">
        <w:rPr>
          <w:sz w:val="28"/>
          <w:szCs w:val="28"/>
        </w:rPr>
        <w:t>ые</w:t>
      </w:r>
      <w:r w:rsidR="00717CFC">
        <w:rPr>
          <w:sz w:val="28"/>
          <w:szCs w:val="28"/>
        </w:rPr>
        <w:t xml:space="preserve">    программ</w:t>
      </w:r>
      <w:r w:rsidR="00A63A5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B23F17">
        <w:rPr>
          <w:sz w:val="28"/>
          <w:szCs w:val="28"/>
        </w:rPr>
        <w:t xml:space="preserve">  </w:t>
      </w:r>
      <w:r w:rsidR="00A63A57">
        <w:rPr>
          <w:sz w:val="28"/>
          <w:szCs w:val="28"/>
        </w:rPr>
        <w:t>начальн</w:t>
      </w:r>
      <w:r w:rsidR="00501844">
        <w:rPr>
          <w:sz w:val="28"/>
          <w:szCs w:val="28"/>
        </w:rPr>
        <w:t>ого</w:t>
      </w:r>
      <w:r w:rsidR="00B23F17">
        <w:rPr>
          <w:sz w:val="28"/>
          <w:szCs w:val="28"/>
        </w:rPr>
        <w:t xml:space="preserve">  общего  образования </w:t>
      </w:r>
      <w:r w:rsidR="00A63A57">
        <w:rPr>
          <w:sz w:val="28"/>
          <w:szCs w:val="28"/>
        </w:rPr>
        <w:t>и адаптированн</w:t>
      </w:r>
      <w:r w:rsidR="00B27E66">
        <w:rPr>
          <w:sz w:val="28"/>
          <w:szCs w:val="28"/>
        </w:rPr>
        <w:t>ые  общеобразовательные</w:t>
      </w:r>
      <w:r w:rsidR="00A63A57">
        <w:rPr>
          <w:sz w:val="28"/>
          <w:szCs w:val="28"/>
        </w:rPr>
        <w:t xml:space="preserve">    программ</w:t>
      </w:r>
      <w:r w:rsidR="00B27E66">
        <w:rPr>
          <w:sz w:val="28"/>
          <w:szCs w:val="28"/>
        </w:rPr>
        <w:t>ы</w:t>
      </w:r>
      <w:r w:rsidR="00A63A57">
        <w:rPr>
          <w:sz w:val="28"/>
          <w:szCs w:val="28"/>
        </w:rPr>
        <w:t xml:space="preserve">   основного  общего  образования  </w:t>
      </w:r>
      <w:r w:rsidR="00B23F17">
        <w:rPr>
          <w:sz w:val="28"/>
          <w:szCs w:val="28"/>
        </w:rPr>
        <w:t xml:space="preserve">в  отношении </w:t>
      </w:r>
      <w:proofErr w:type="gramStart"/>
      <w:r w:rsidR="00B23F17">
        <w:rPr>
          <w:sz w:val="28"/>
          <w:szCs w:val="28"/>
        </w:rPr>
        <w:t>обучающ</w:t>
      </w:r>
      <w:r w:rsidR="00B27E66">
        <w:rPr>
          <w:sz w:val="28"/>
          <w:szCs w:val="28"/>
        </w:rPr>
        <w:t>ихся</w:t>
      </w:r>
      <w:proofErr w:type="gramEnd"/>
      <w:r w:rsidR="00B23F17">
        <w:rPr>
          <w:sz w:val="28"/>
          <w:szCs w:val="28"/>
        </w:rPr>
        <w:t xml:space="preserve"> с ограниченными  возможностями  здоровья  Базовой  организации</w:t>
      </w:r>
      <w:r w:rsidR="00F30989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F3098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принятых  в  установленном</w:t>
      </w:r>
      <w:r w:rsidR="0073734F">
        <w:rPr>
          <w:sz w:val="28"/>
          <w:szCs w:val="28"/>
        </w:rPr>
        <w:t xml:space="preserve"> </w:t>
      </w:r>
      <w:r w:rsidR="00F30989">
        <w:rPr>
          <w:sz w:val="28"/>
          <w:szCs w:val="28"/>
        </w:rPr>
        <w:t xml:space="preserve"> законодательном  </w:t>
      </w:r>
      <w:r w:rsidR="00501844">
        <w:rPr>
          <w:sz w:val="28"/>
          <w:szCs w:val="28"/>
        </w:rPr>
        <w:t xml:space="preserve"> порядке  на  обучение  по  ней</w:t>
      </w:r>
      <w:r w:rsidR="00F30989">
        <w:rPr>
          <w:sz w:val="28"/>
          <w:szCs w:val="28"/>
        </w:rPr>
        <w:t xml:space="preserve">  в  Базовую  организацию  в  соответствии  с  заключение</w:t>
      </w:r>
      <w:r w:rsidR="009729D8">
        <w:rPr>
          <w:sz w:val="28"/>
          <w:szCs w:val="28"/>
        </w:rPr>
        <w:t>м</w:t>
      </w:r>
      <w:r w:rsidR="00F30989">
        <w:rPr>
          <w:sz w:val="28"/>
          <w:szCs w:val="28"/>
        </w:rPr>
        <w:t xml:space="preserve">  психолого-медико-педагогической  комиссии  </w:t>
      </w:r>
      <w:r w:rsidR="003F01FE">
        <w:rPr>
          <w:sz w:val="28"/>
          <w:szCs w:val="28"/>
        </w:rPr>
        <w:t>и  по  заявлению  родител</w:t>
      </w:r>
      <w:r w:rsidR="00501844">
        <w:rPr>
          <w:sz w:val="28"/>
          <w:szCs w:val="28"/>
        </w:rPr>
        <w:t>я</w:t>
      </w:r>
      <w:r w:rsidR="003F01FE">
        <w:rPr>
          <w:sz w:val="28"/>
          <w:szCs w:val="28"/>
        </w:rPr>
        <w:t xml:space="preserve"> (зак</w:t>
      </w:r>
      <w:r w:rsidR="00F30989">
        <w:rPr>
          <w:sz w:val="28"/>
          <w:szCs w:val="28"/>
        </w:rPr>
        <w:t>онн</w:t>
      </w:r>
      <w:r w:rsidR="00501844">
        <w:rPr>
          <w:sz w:val="28"/>
          <w:szCs w:val="28"/>
        </w:rPr>
        <w:t>ого</w:t>
      </w:r>
      <w:r w:rsidR="00F30989">
        <w:rPr>
          <w:sz w:val="28"/>
          <w:szCs w:val="28"/>
        </w:rPr>
        <w:t xml:space="preserve">  представител</w:t>
      </w:r>
      <w:r w:rsidR="00501844">
        <w:rPr>
          <w:sz w:val="28"/>
          <w:szCs w:val="28"/>
        </w:rPr>
        <w:t>я</w:t>
      </w:r>
      <w:r w:rsidR="00F30989">
        <w:rPr>
          <w:sz w:val="28"/>
          <w:szCs w:val="28"/>
        </w:rPr>
        <w:t xml:space="preserve">).   </w:t>
      </w:r>
    </w:p>
    <w:p w:rsidR="00717CFC" w:rsidRPr="00D541AA" w:rsidRDefault="003C3A53" w:rsidP="003C3A53">
      <w:pPr>
        <w:pStyle w:val="3"/>
        <w:shd w:val="clear" w:color="auto" w:fill="auto"/>
        <w:tabs>
          <w:tab w:val="left" w:pos="1254"/>
        </w:tabs>
        <w:spacing w:before="0" w:after="0" w:line="298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17CFC">
        <w:rPr>
          <w:sz w:val="28"/>
          <w:szCs w:val="28"/>
        </w:rPr>
        <w:t>Состав  обучающ</w:t>
      </w:r>
      <w:r w:rsidR="00501844">
        <w:rPr>
          <w:sz w:val="28"/>
          <w:szCs w:val="28"/>
        </w:rPr>
        <w:t>егося</w:t>
      </w:r>
      <w:r w:rsidR="00717CFC">
        <w:rPr>
          <w:sz w:val="28"/>
          <w:szCs w:val="28"/>
        </w:rPr>
        <w:t xml:space="preserve">  согласуется    Сторонами    путем</w:t>
      </w:r>
      <w:r w:rsidR="00F124B3" w:rsidRPr="007A3FF6">
        <w:rPr>
          <w:sz w:val="28"/>
          <w:szCs w:val="28"/>
        </w:rPr>
        <w:t xml:space="preserve">  </w:t>
      </w:r>
      <w:r w:rsidR="00717CFC">
        <w:rPr>
          <w:sz w:val="28"/>
          <w:szCs w:val="28"/>
        </w:rPr>
        <w:t xml:space="preserve">направления  Базовой  организацией  в  </w:t>
      </w:r>
      <w:r w:rsidR="0064575E">
        <w:rPr>
          <w:sz w:val="28"/>
          <w:szCs w:val="28"/>
        </w:rPr>
        <w:t xml:space="preserve"> </w:t>
      </w:r>
      <w:r w:rsidR="00717CFC">
        <w:rPr>
          <w:sz w:val="28"/>
          <w:szCs w:val="28"/>
        </w:rPr>
        <w:t xml:space="preserve">Организацию-партнёр  списка  </w:t>
      </w:r>
      <w:proofErr w:type="gramStart"/>
      <w:r w:rsidR="00717CFC">
        <w:rPr>
          <w:sz w:val="28"/>
          <w:szCs w:val="28"/>
        </w:rPr>
        <w:t>обучающ</w:t>
      </w:r>
      <w:r w:rsidR="00B27E66">
        <w:rPr>
          <w:sz w:val="28"/>
          <w:szCs w:val="28"/>
        </w:rPr>
        <w:t>ихся</w:t>
      </w:r>
      <w:proofErr w:type="gramEnd"/>
      <w:r w:rsidR="00717CFC">
        <w:rPr>
          <w:sz w:val="28"/>
          <w:szCs w:val="28"/>
        </w:rPr>
        <w:t xml:space="preserve">  по </w:t>
      </w:r>
      <w:r w:rsidR="00717CFC" w:rsidRPr="00717CFC">
        <w:rPr>
          <w:sz w:val="28"/>
          <w:szCs w:val="28"/>
        </w:rPr>
        <w:t>ад</w:t>
      </w:r>
      <w:r w:rsidR="00717CFC">
        <w:rPr>
          <w:sz w:val="28"/>
          <w:szCs w:val="28"/>
        </w:rPr>
        <w:t>аптированн</w:t>
      </w:r>
      <w:r w:rsidR="00AE15A3">
        <w:rPr>
          <w:sz w:val="28"/>
          <w:szCs w:val="28"/>
        </w:rPr>
        <w:t>ым</w:t>
      </w:r>
      <w:r w:rsidR="00717CFC">
        <w:rPr>
          <w:sz w:val="28"/>
          <w:szCs w:val="28"/>
        </w:rPr>
        <w:t xml:space="preserve">  </w:t>
      </w:r>
      <w:r w:rsidR="003F01FE">
        <w:rPr>
          <w:sz w:val="28"/>
          <w:szCs w:val="28"/>
        </w:rPr>
        <w:t xml:space="preserve">  </w:t>
      </w:r>
      <w:r w:rsidR="00717CFC">
        <w:rPr>
          <w:sz w:val="28"/>
          <w:szCs w:val="28"/>
        </w:rPr>
        <w:t>общеобразовательн</w:t>
      </w:r>
      <w:r w:rsidR="00AE15A3">
        <w:rPr>
          <w:sz w:val="28"/>
          <w:szCs w:val="28"/>
        </w:rPr>
        <w:t>ым</w:t>
      </w:r>
      <w:r w:rsidR="00717CFC">
        <w:rPr>
          <w:sz w:val="28"/>
          <w:szCs w:val="28"/>
        </w:rPr>
        <w:t xml:space="preserve">    программа</w:t>
      </w:r>
      <w:r w:rsidR="00AE15A3">
        <w:rPr>
          <w:sz w:val="28"/>
          <w:szCs w:val="28"/>
        </w:rPr>
        <w:t>м</w:t>
      </w:r>
      <w:r w:rsidR="00717CFC">
        <w:rPr>
          <w:sz w:val="28"/>
          <w:szCs w:val="28"/>
        </w:rPr>
        <w:t>,  реализуем</w:t>
      </w:r>
      <w:r w:rsidR="00AE15A3">
        <w:rPr>
          <w:sz w:val="28"/>
          <w:szCs w:val="28"/>
        </w:rPr>
        <w:t>ых</w:t>
      </w:r>
      <w:r w:rsidR="00717CFC">
        <w:rPr>
          <w:sz w:val="28"/>
          <w:szCs w:val="28"/>
        </w:rPr>
        <w:t xml:space="preserve">  в  сетевой  форме</w:t>
      </w:r>
      <w:r w:rsidR="00D937F4">
        <w:rPr>
          <w:sz w:val="28"/>
          <w:szCs w:val="28"/>
        </w:rPr>
        <w:t xml:space="preserve">  не  позднее  </w:t>
      </w:r>
      <w:r w:rsidR="00B27E66" w:rsidRPr="00B27E66">
        <w:rPr>
          <w:sz w:val="28"/>
          <w:szCs w:val="28"/>
        </w:rPr>
        <w:t>25  августа  2020</w:t>
      </w:r>
      <w:r w:rsidR="00D937F4" w:rsidRPr="00B27E66">
        <w:rPr>
          <w:sz w:val="28"/>
          <w:szCs w:val="28"/>
        </w:rPr>
        <w:t xml:space="preserve"> года.</w:t>
      </w:r>
      <w:r w:rsidR="00D541AA" w:rsidRPr="00EB6F34">
        <w:rPr>
          <w:color w:val="FF0000"/>
          <w:sz w:val="28"/>
          <w:szCs w:val="28"/>
        </w:rPr>
        <w:t xml:space="preserve">  </w:t>
      </w:r>
      <w:r w:rsidR="00D541AA">
        <w:rPr>
          <w:sz w:val="28"/>
          <w:szCs w:val="28"/>
        </w:rPr>
        <w:t xml:space="preserve">Общее  число  </w:t>
      </w:r>
      <w:proofErr w:type="gramStart"/>
      <w:r w:rsidR="00D541AA">
        <w:rPr>
          <w:sz w:val="28"/>
          <w:szCs w:val="28"/>
        </w:rPr>
        <w:t>обучающихся</w:t>
      </w:r>
      <w:proofErr w:type="gramEnd"/>
      <w:r w:rsidR="00D541AA">
        <w:rPr>
          <w:sz w:val="28"/>
          <w:szCs w:val="28"/>
        </w:rPr>
        <w:t xml:space="preserve">  по  адаптированн</w:t>
      </w:r>
      <w:r w:rsidR="00AE15A3">
        <w:rPr>
          <w:sz w:val="28"/>
          <w:szCs w:val="28"/>
        </w:rPr>
        <w:t>ым</w:t>
      </w:r>
      <w:r w:rsidR="00D541AA">
        <w:rPr>
          <w:sz w:val="28"/>
          <w:szCs w:val="28"/>
        </w:rPr>
        <w:t xml:space="preserve">  общеобразовательн</w:t>
      </w:r>
      <w:r w:rsidR="00AE15A3">
        <w:rPr>
          <w:sz w:val="28"/>
          <w:szCs w:val="28"/>
        </w:rPr>
        <w:t>ым</w:t>
      </w:r>
      <w:r w:rsidR="00D541AA">
        <w:rPr>
          <w:sz w:val="28"/>
          <w:szCs w:val="28"/>
        </w:rPr>
        <w:t xml:space="preserve">  программ</w:t>
      </w:r>
      <w:r w:rsidR="00AE15A3">
        <w:rPr>
          <w:sz w:val="28"/>
          <w:szCs w:val="28"/>
        </w:rPr>
        <w:t>ам</w:t>
      </w:r>
      <w:r w:rsidR="00D541AA">
        <w:rPr>
          <w:sz w:val="28"/>
          <w:szCs w:val="28"/>
        </w:rPr>
        <w:t xml:space="preserve">  составляет  </w:t>
      </w:r>
      <w:r w:rsidR="00B27E66">
        <w:rPr>
          <w:sz w:val="28"/>
          <w:szCs w:val="28"/>
        </w:rPr>
        <w:t>22</w:t>
      </w:r>
      <w:r w:rsidR="00D541AA">
        <w:rPr>
          <w:sz w:val="28"/>
          <w:szCs w:val="28"/>
        </w:rPr>
        <w:t xml:space="preserve"> человек</w:t>
      </w:r>
      <w:r w:rsidR="00AE15A3">
        <w:rPr>
          <w:sz w:val="28"/>
          <w:szCs w:val="28"/>
        </w:rPr>
        <w:t>а</w:t>
      </w:r>
      <w:r w:rsidR="00D541AA">
        <w:rPr>
          <w:sz w:val="28"/>
          <w:szCs w:val="28"/>
        </w:rPr>
        <w:t xml:space="preserve"> </w:t>
      </w:r>
      <w:r w:rsidR="00D541AA" w:rsidRPr="00D541AA">
        <w:rPr>
          <w:rFonts w:ascii="Calibri" w:eastAsia="Calibri" w:hAnsi="Calibri"/>
          <w:sz w:val="28"/>
          <w:szCs w:val="28"/>
        </w:rPr>
        <w:t xml:space="preserve"> </w:t>
      </w:r>
      <w:r w:rsidR="00D541AA" w:rsidRPr="00D541AA">
        <w:rPr>
          <w:sz w:val="28"/>
          <w:szCs w:val="28"/>
        </w:rPr>
        <w:t xml:space="preserve">(приложение  № 1  к  Договору).  </w:t>
      </w:r>
    </w:p>
    <w:p w:rsidR="00D541AA" w:rsidRDefault="00D541AA" w:rsidP="00D541AA">
      <w:pPr>
        <w:pStyle w:val="3"/>
        <w:shd w:val="clear" w:color="auto" w:fill="auto"/>
        <w:tabs>
          <w:tab w:val="left" w:pos="1254"/>
        </w:tabs>
        <w:spacing w:before="0" w:after="0" w:line="298" w:lineRule="exact"/>
        <w:ind w:right="40"/>
        <w:jc w:val="both"/>
        <w:rPr>
          <w:sz w:val="28"/>
          <w:szCs w:val="28"/>
        </w:rPr>
      </w:pPr>
    </w:p>
    <w:p w:rsidR="00D541AA" w:rsidRPr="00D541AA" w:rsidRDefault="00D541AA" w:rsidP="00B27E66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1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Финансовое  обеспечение  реализации  </w:t>
      </w:r>
      <w:proofErr w:type="gramStart"/>
      <w:r w:rsidRPr="00D541AA">
        <w:rPr>
          <w:rFonts w:ascii="Times New Roman" w:eastAsia="Times New Roman" w:hAnsi="Times New Roman"/>
          <w:b/>
          <w:sz w:val="28"/>
          <w:szCs w:val="28"/>
          <w:lang w:eastAsia="ru-RU"/>
        </w:rPr>
        <w:t>адаптированных</w:t>
      </w:r>
      <w:proofErr w:type="gramEnd"/>
    </w:p>
    <w:p w:rsidR="008F1A8C" w:rsidRDefault="00B27E66" w:rsidP="00B27E6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общеобразовательных  программ</w:t>
      </w:r>
    </w:p>
    <w:p w:rsidR="00495FDF" w:rsidRDefault="00AB5D53" w:rsidP="00D541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D53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 ходе  реализации  адаптированн</w:t>
      </w:r>
      <w:r w:rsidR="000B6FBA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9729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</w:t>
      </w:r>
      <w:r w:rsidR="000B6FBA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программ  в  сетевой  форме </w:t>
      </w:r>
      <w:r w:rsidR="00E65754">
        <w:rPr>
          <w:rFonts w:ascii="Times New Roman" w:eastAsia="Times New Roman" w:hAnsi="Times New Roman"/>
          <w:sz w:val="28"/>
          <w:szCs w:val="28"/>
          <w:lang w:eastAsia="ru-RU"/>
        </w:rPr>
        <w:t xml:space="preserve">  на  условиях  настоящего  Договора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Стороны  взаимно  ис</w:t>
      </w:r>
      <w:r w:rsidR="00495FDF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пользуют  ресурсы  друг  друга: </w:t>
      </w:r>
      <w:r w:rsidR="00B27E66">
        <w:rPr>
          <w:rFonts w:ascii="Times New Roman" w:eastAsia="Times New Roman" w:hAnsi="Times New Roman"/>
          <w:sz w:val="28"/>
          <w:szCs w:val="28"/>
          <w:lang w:eastAsia="ru-RU"/>
        </w:rPr>
        <w:t>Организация-участник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предоставляет  помещения,  </w:t>
      </w:r>
      <w:r w:rsidR="00C46CD6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оборудование,  иное  имущество.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6CD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95FDF" w:rsidRPr="00495FDF">
        <w:rPr>
          <w:rFonts w:ascii="Times New Roman" w:eastAsia="Times New Roman" w:hAnsi="Times New Roman"/>
          <w:sz w:val="28"/>
          <w:szCs w:val="28"/>
          <w:lang w:eastAsia="ru-RU"/>
        </w:rPr>
        <w:t>оррекционно-</w:t>
      </w:r>
      <w:r w:rsidR="00495FD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развивающие  занятия  проходят в  </w:t>
      </w:r>
      <w:r w:rsidR="00B27E66">
        <w:rPr>
          <w:rFonts w:ascii="Times New Roman" w:eastAsia="Times New Roman" w:hAnsi="Times New Roman"/>
          <w:sz w:val="28"/>
          <w:szCs w:val="28"/>
          <w:lang w:eastAsia="ru-RU"/>
        </w:rPr>
        <w:t>Организации-участник</w:t>
      </w:r>
      <w:r w:rsidR="00495FDF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gramStart"/>
      <w:r w:rsidR="00495FDF">
        <w:rPr>
          <w:rFonts w:ascii="Times New Roman" w:eastAsia="Times New Roman" w:hAnsi="Times New Roman"/>
          <w:sz w:val="28"/>
          <w:szCs w:val="28"/>
          <w:lang w:eastAsia="ru-RU"/>
        </w:rPr>
        <w:t>расположенной</w:t>
      </w:r>
      <w:proofErr w:type="gramEnd"/>
      <w:r w:rsidR="00495FDF">
        <w:rPr>
          <w:rFonts w:ascii="Times New Roman" w:eastAsia="Times New Roman" w:hAnsi="Times New Roman"/>
          <w:sz w:val="28"/>
          <w:szCs w:val="28"/>
          <w:lang w:eastAsia="ru-RU"/>
        </w:rPr>
        <w:t xml:space="preserve">  по  адресу: </w:t>
      </w:r>
    </w:p>
    <w:p w:rsidR="00A30085" w:rsidRDefault="00A30085" w:rsidP="00D541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916D9F" w:rsidRPr="00B27E66">
        <w:rPr>
          <w:rFonts w:ascii="Times New Roman" w:eastAsia="Times New Roman" w:hAnsi="Times New Roman"/>
          <w:sz w:val="28"/>
          <w:szCs w:val="28"/>
          <w:lang w:eastAsia="ru-RU"/>
        </w:rPr>
        <w:t>Орловская область</w:t>
      </w:r>
      <w:r w:rsidR="000B6FBA" w:rsidRPr="00B27E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16D9F" w:rsidRPr="00B27E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27E66" w:rsidRPr="00B27E6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="00B27E66" w:rsidRPr="00B27E6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16D9F" w:rsidRPr="00B27E66">
        <w:rPr>
          <w:rFonts w:ascii="Times New Roman" w:eastAsia="Times New Roman" w:hAnsi="Times New Roman"/>
          <w:sz w:val="28"/>
          <w:szCs w:val="28"/>
          <w:lang w:eastAsia="ru-RU"/>
        </w:rPr>
        <w:t xml:space="preserve">Болхов, </w:t>
      </w:r>
      <w:r w:rsidR="00495FDF" w:rsidRPr="00B27E66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  </w:t>
      </w:r>
      <w:r w:rsidR="00B27E66" w:rsidRPr="00B27E66">
        <w:rPr>
          <w:rFonts w:ascii="Times New Roman" w:eastAsia="Times New Roman" w:hAnsi="Times New Roman"/>
          <w:sz w:val="28"/>
          <w:szCs w:val="28"/>
          <w:lang w:eastAsia="ru-RU"/>
        </w:rPr>
        <w:t>Свердлова</w:t>
      </w:r>
      <w:r w:rsidR="00495FDF" w:rsidRPr="00B27E66">
        <w:rPr>
          <w:rFonts w:ascii="Times New Roman" w:eastAsia="Times New Roman" w:hAnsi="Times New Roman"/>
          <w:sz w:val="28"/>
          <w:szCs w:val="28"/>
          <w:lang w:eastAsia="ru-RU"/>
        </w:rPr>
        <w:t xml:space="preserve">,  дом </w:t>
      </w:r>
      <w:r w:rsidR="00B27E66" w:rsidRPr="00B27E66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 w:rsidR="00C46CD6" w:rsidRPr="00B27E6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B5D53" w:rsidRDefault="00C46CD6" w:rsidP="00D541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FBA">
        <w:rPr>
          <w:rFonts w:ascii="Times New Roman" w:eastAsia="Times New Roman" w:hAnsi="Times New Roman"/>
          <w:sz w:val="28"/>
          <w:szCs w:val="28"/>
          <w:lang w:eastAsia="ru-RU"/>
        </w:rPr>
        <w:t>в 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ответствии  с  совместно  утверждённым  Базовой  организацией  и  Организацией-</w:t>
      </w:r>
      <w:r w:rsidR="00A30085">
        <w:rPr>
          <w:rFonts w:ascii="Times New Roman" w:eastAsia="Times New Roman" w:hAnsi="Times New Roman"/>
          <w:sz w:val="28"/>
          <w:szCs w:val="28"/>
          <w:lang w:eastAsia="ru-RU"/>
        </w:rPr>
        <w:t>участником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расписанием</w:t>
      </w:r>
      <w:r w:rsidR="008004F9">
        <w:rPr>
          <w:rFonts w:ascii="Times New Roman" w:eastAsia="Times New Roman" w:hAnsi="Times New Roman"/>
          <w:sz w:val="28"/>
          <w:szCs w:val="28"/>
          <w:lang w:eastAsia="ru-RU"/>
        </w:rPr>
        <w:t xml:space="preserve">  (приложение  № 2  к  Договору)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B5D5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30085">
        <w:rPr>
          <w:rFonts w:ascii="Times New Roman" w:eastAsia="Times New Roman" w:hAnsi="Times New Roman"/>
          <w:sz w:val="28"/>
          <w:szCs w:val="28"/>
          <w:lang w:eastAsia="ru-RU"/>
        </w:rPr>
        <w:t>Базовая организация</w:t>
      </w:r>
      <w:r w:rsidR="00AB5D53">
        <w:rPr>
          <w:rFonts w:ascii="Times New Roman" w:eastAsia="Times New Roman" w:hAnsi="Times New Roman"/>
          <w:sz w:val="28"/>
          <w:szCs w:val="28"/>
          <w:lang w:eastAsia="ru-RU"/>
        </w:rPr>
        <w:t xml:space="preserve">  обеспечивает  сохранность  имущества  с  учётом  естественного  износа,  а  также  гарантирует  целев</w:t>
      </w:r>
      <w:bookmarkStart w:id="1" w:name="_GoBack"/>
      <w:bookmarkEnd w:id="1"/>
      <w:r w:rsidR="00AB5D53">
        <w:rPr>
          <w:rFonts w:ascii="Times New Roman" w:eastAsia="Times New Roman" w:hAnsi="Times New Roman"/>
          <w:sz w:val="28"/>
          <w:szCs w:val="28"/>
          <w:lang w:eastAsia="ru-RU"/>
        </w:rPr>
        <w:t>ое  использование  имущества.  Кадровые  ресурсы  предоставляет  Организация-</w:t>
      </w:r>
      <w:r w:rsidR="00A30085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AB5D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754" w:rsidRDefault="00E65754" w:rsidP="00D541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Использование   имущества  и  интеллектуальной  собственности  осуществляется  с  соблюдением  требований  законодательства.</w:t>
      </w:r>
    </w:p>
    <w:p w:rsidR="00E65754" w:rsidRPr="00AB5D53" w:rsidRDefault="00E65754" w:rsidP="00D541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 Расчёты  за  использование  кадрового  ресурса  в  рамках  реализации адаптированных  </w:t>
      </w:r>
      <w:r w:rsidR="003F01F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 программ  в  сетевой  форме  определяет  Организация-</w:t>
      </w:r>
      <w:r w:rsidR="00A30085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5D53" w:rsidRDefault="00AB5D53" w:rsidP="007820B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FF6" w:rsidRDefault="00502249" w:rsidP="00A3008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7A3FF6" w:rsidRPr="005E64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Условия   и  порядок  осуществления   образовательной  деятельности  при  реализации  адаптированных  общеобразовательных  программ.</w:t>
      </w:r>
    </w:p>
    <w:p w:rsidR="00BE7AE4" w:rsidRDefault="00502249" w:rsidP="003C3A5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2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4.1.</w:t>
      </w:r>
      <w:r w:rsidR="00C123FE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  реализации  адаптированных </w:t>
      </w:r>
      <w:r w:rsidR="003F01F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 </w:t>
      </w:r>
      <w:r w:rsidR="00C123F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общеобразовательных  программ  в  сетевой </w:t>
      </w:r>
      <w:r w:rsidR="00144FEC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 для  обучающихся  с  ограниченными  возможностями  здоровья  </w:t>
      </w:r>
      <w:r w:rsidR="00C123FE"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используются  ресурсы  Базово</w:t>
      </w:r>
      <w:r w:rsidR="00A30085">
        <w:rPr>
          <w:rFonts w:ascii="Times New Roman" w:eastAsia="Times New Roman" w:hAnsi="Times New Roman"/>
          <w:sz w:val="28"/>
          <w:szCs w:val="28"/>
          <w:lang w:eastAsia="ru-RU"/>
        </w:rPr>
        <w:t>й  организации  и  Организации-участника</w:t>
      </w:r>
      <w:r w:rsidR="00C123FE">
        <w:rPr>
          <w:rFonts w:ascii="Times New Roman" w:eastAsia="Times New Roman" w:hAnsi="Times New Roman"/>
          <w:sz w:val="28"/>
          <w:szCs w:val="28"/>
          <w:lang w:eastAsia="ru-RU"/>
        </w:rPr>
        <w:t xml:space="preserve">,   перечень,  объём,  сроки  и  периоды  </w:t>
      </w:r>
      <w:proofErr w:type="gramStart"/>
      <w:r w:rsidR="00C123FE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proofErr w:type="gramEnd"/>
      <w:r w:rsidR="00C50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5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488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 определены  в  приложении  к  настоя</w:t>
      </w:r>
      <w:r w:rsidR="008004F9">
        <w:rPr>
          <w:rFonts w:ascii="Times New Roman" w:eastAsia="Times New Roman" w:hAnsi="Times New Roman"/>
          <w:sz w:val="28"/>
          <w:szCs w:val="28"/>
          <w:lang w:eastAsia="ru-RU"/>
        </w:rPr>
        <w:t xml:space="preserve">щему  договору  (приложение </w:t>
      </w:r>
    </w:p>
    <w:p w:rsidR="00502249" w:rsidRDefault="008004F9" w:rsidP="003C3A5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№ 3</w:t>
      </w:r>
      <w:r w:rsidR="00C50488">
        <w:rPr>
          <w:rFonts w:ascii="Times New Roman" w:eastAsia="Times New Roman" w:hAnsi="Times New Roman"/>
          <w:sz w:val="28"/>
          <w:szCs w:val="28"/>
          <w:lang w:eastAsia="ru-RU"/>
        </w:rPr>
        <w:t xml:space="preserve">  к  Договору).</w:t>
      </w:r>
      <w:proofErr w:type="gramEnd"/>
    </w:p>
    <w:p w:rsidR="00330AFC" w:rsidRDefault="00C50488" w:rsidP="003C3A53">
      <w:pPr>
        <w:widowControl w:val="0"/>
        <w:autoSpaceDE w:val="0"/>
        <w:autoSpaceDN w:val="0"/>
        <w:spacing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 реализации </w:t>
      </w:r>
      <w:r w:rsidR="00144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0AFC" w:rsidRPr="00330AFC">
        <w:rPr>
          <w:rFonts w:ascii="Times New Roman" w:eastAsia="Times New Roman" w:hAnsi="Times New Roman"/>
          <w:sz w:val="28"/>
          <w:szCs w:val="28"/>
          <w:lang w:eastAsia="ru-RU"/>
        </w:rPr>
        <w:t>разработанных  Базовой  организацией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адаптированных </w:t>
      </w:r>
      <w:r w:rsidR="003F01FE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общеобразовательных  программ </w:t>
      </w:r>
      <w:r w:rsidR="00330A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ресурсы,  предусмотренные  пунктом 4.1.  настоящего</w:t>
      </w:r>
      <w:r w:rsidR="00144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До</w:t>
      </w:r>
      <w:r w:rsidR="00144FEC">
        <w:rPr>
          <w:rFonts w:ascii="Times New Roman" w:eastAsia="Times New Roman" w:hAnsi="Times New Roman"/>
          <w:sz w:val="28"/>
          <w:szCs w:val="28"/>
          <w:lang w:eastAsia="ru-RU"/>
        </w:rPr>
        <w:t xml:space="preserve">говора,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используются  для  обеспечения  качества  оказы</w:t>
      </w:r>
      <w:r w:rsidR="00495FDF">
        <w:rPr>
          <w:rFonts w:ascii="Times New Roman" w:eastAsia="Times New Roman" w:hAnsi="Times New Roman"/>
          <w:sz w:val="28"/>
          <w:szCs w:val="28"/>
          <w:lang w:eastAsia="ru-RU"/>
        </w:rPr>
        <w:t xml:space="preserve">ваемой  образовательной  услуги,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соответствующ</w:t>
      </w:r>
      <w:r w:rsidR="003F01FE">
        <w:rPr>
          <w:rFonts w:ascii="Times New Roman" w:eastAsia="Times New Roman" w:hAnsi="Times New Roman"/>
          <w:sz w:val="28"/>
          <w:szCs w:val="28"/>
          <w:lang w:eastAsia="ru-RU"/>
        </w:rPr>
        <w:t xml:space="preserve">его  требованиям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федерал</w:t>
      </w:r>
      <w:r w:rsidR="009B3BB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F01FE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  государственного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обр</w:t>
      </w:r>
      <w:r w:rsidR="003F01FE">
        <w:rPr>
          <w:rFonts w:ascii="Times New Roman" w:eastAsia="Times New Roman" w:hAnsi="Times New Roman"/>
          <w:sz w:val="28"/>
          <w:szCs w:val="28"/>
          <w:lang w:eastAsia="ru-RU"/>
        </w:rPr>
        <w:t>азовательного  стандарта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начального  общего  образования  для  </w:t>
      </w:r>
      <w:r w:rsidR="00330AFC">
        <w:rPr>
          <w:rFonts w:ascii="Times New Roman" w:eastAsia="Times New Roman" w:hAnsi="Times New Roman"/>
          <w:sz w:val="28"/>
          <w:szCs w:val="28"/>
          <w:lang w:eastAsia="ru-RU"/>
        </w:rPr>
        <w:t>детей  с    ограниченными  возможностями  здоровья  (</w:t>
      </w:r>
      <w:r w:rsidR="00330AFC" w:rsidRPr="00330AFC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№1598 от 19.12.2014 «Об утверждении федерального государственного стандарта НОО обучающихся с ограни</w:t>
      </w:r>
      <w:r w:rsidR="00330AF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C5128E">
        <w:rPr>
          <w:rFonts w:ascii="Times New Roman" w:eastAsia="Times New Roman" w:hAnsi="Times New Roman"/>
          <w:sz w:val="28"/>
          <w:szCs w:val="28"/>
          <w:lang w:eastAsia="ru-RU"/>
        </w:rPr>
        <w:t>енными возможностями здоровья», Приказ Минобрнауки</w:t>
      </w:r>
      <w:proofErr w:type="gramEnd"/>
      <w:r w:rsidR="00C5128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№1599 от 19.12.2014 г «Об утверждении федерального государственного образовательного стандарта образования обучающихся с умственой отсталостью (интеллектуальными нарушениями»), </w:t>
      </w:r>
    </w:p>
    <w:p w:rsidR="00495FDF" w:rsidRDefault="00495FDF" w:rsidP="003C3A53">
      <w:pPr>
        <w:widowControl w:val="0"/>
        <w:autoSpaceDE w:val="0"/>
        <w:autoSpaceDN w:val="0"/>
        <w:spacing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="00C46CD6">
        <w:rPr>
          <w:rFonts w:ascii="Times New Roman" w:eastAsia="Times New Roman" w:hAnsi="Times New Roman"/>
          <w:sz w:val="28"/>
          <w:szCs w:val="28"/>
          <w:lang w:eastAsia="ru-RU"/>
        </w:rPr>
        <w:t xml:space="preserve">  Организация  мобильности  обучающихся   Базовой  организации,  осваивающих  адаптированные </w:t>
      </w:r>
      <w:r w:rsidR="00144FEC">
        <w:rPr>
          <w:rFonts w:ascii="Times New Roman" w:eastAsia="Times New Roman" w:hAnsi="Times New Roman"/>
          <w:sz w:val="28"/>
          <w:szCs w:val="28"/>
          <w:lang w:eastAsia="ru-RU"/>
        </w:rPr>
        <w:t xml:space="preserve">  основные </w:t>
      </w:r>
      <w:r w:rsidR="00C46CD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общеобразовательные  программы,   которые  реализуются  с  использованием  сетевой  формы,   осуществляется  Базовой  организацией  по  заявлению  родителей (законных  представителей)  обучающихся</w:t>
      </w:r>
      <w:r w:rsidR="00E70D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0D7C" w:rsidRDefault="00144FEC" w:rsidP="003C3A53">
      <w:pPr>
        <w:widowControl w:val="0"/>
        <w:autoSpaceDE w:val="0"/>
        <w:autoSpaceDN w:val="0"/>
        <w:spacing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Организация-</w:t>
      </w:r>
      <w:r w:rsidR="008D7443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0D7C">
        <w:rPr>
          <w:rFonts w:ascii="Times New Roman" w:eastAsia="Times New Roman" w:hAnsi="Times New Roman"/>
          <w:sz w:val="28"/>
          <w:szCs w:val="28"/>
          <w:lang w:eastAsia="ru-RU"/>
        </w:rPr>
        <w:t xml:space="preserve">  кажд</w:t>
      </w:r>
      <w:r w:rsidR="008D7443">
        <w:rPr>
          <w:rFonts w:ascii="Times New Roman" w:eastAsia="Times New Roman" w:hAnsi="Times New Roman"/>
          <w:sz w:val="28"/>
          <w:szCs w:val="28"/>
          <w:lang w:eastAsia="ru-RU"/>
        </w:rPr>
        <w:t>ое  полугодие</w:t>
      </w:r>
      <w:r w:rsidR="00E70D7C">
        <w:rPr>
          <w:rFonts w:ascii="Times New Roman" w:eastAsia="Times New Roman" w:hAnsi="Times New Roman"/>
          <w:sz w:val="28"/>
          <w:szCs w:val="28"/>
          <w:lang w:eastAsia="ru-RU"/>
        </w:rPr>
        <w:t xml:space="preserve">  текущего  учебного  года  в  соответствии  с  календарны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 учебным  графиком</w:t>
      </w:r>
      <w:r w:rsidR="00DC642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 № 4  к  Договору)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направляет   Базовой  организации  </w:t>
      </w:r>
      <w:r w:rsidR="00E70D7C">
        <w:rPr>
          <w:rFonts w:ascii="Times New Roman" w:eastAsia="Times New Roman" w:hAnsi="Times New Roman"/>
          <w:sz w:val="28"/>
          <w:szCs w:val="28"/>
          <w:lang w:eastAsia="ru-RU"/>
        </w:rPr>
        <w:t xml:space="preserve">  сведения  о результатах  освоения  обучающимися  коррекционно-развивающей  части  адаптированных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</w:t>
      </w:r>
      <w:r w:rsidR="00E70D7C">
        <w:rPr>
          <w:rFonts w:ascii="Times New Roman" w:eastAsia="Times New Roman" w:hAnsi="Times New Roman"/>
          <w:sz w:val="28"/>
          <w:szCs w:val="28"/>
          <w:lang w:eastAsia="ru-RU"/>
        </w:rPr>
        <w:t>общеобразов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ательных  программ, </w:t>
      </w:r>
      <w:r w:rsidR="00E70D7C">
        <w:rPr>
          <w:rFonts w:ascii="Times New Roman" w:eastAsia="Times New Roman" w:hAnsi="Times New Roman"/>
          <w:sz w:val="28"/>
          <w:szCs w:val="28"/>
          <w:lang w:eastAsia="ru-RU"/>
        </w:rPr>
        <w:t xml:space="preserve">   на  основании  которых  Базовая  организация  осуществляет  зачёт  результатов  освоения  обучающимися  </w:t>
      </w:r>
      <w:r w:rsidR="00DC6424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коррекционно-развивающей </w:t>
      </w:r>
      <w:r w:rsidR="00E70D7C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 адаптированных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</w:t>
      </w:r>
      <w:r w:rsidR="00E70D7C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 программ,  осваиваемых  в  Базовой  органи</w:t>
      </w:r>
      <w:r w:rsidR="00506516">
        <w:rPr>
          <w:rFonts w:ascii="Times New Roman" w:eastAsia="Times New Roman" w:hAnsi="Times New Roman"/>
          <w:sz w:val="28"/>
          <w:szCs w:val="28"/>
          <w:lang w:eastAsia="ru-RU"/>
        </w:rPr>
        <w:t>зации  при  кадровом  обеспече</w:t>
      </w:r>
      <w:r w:rsidR="008004F9">
        <w:rPr>
          <w:rFonts w:ascii="Times New Roman" w:eastAsia="Times New Roman" w:hAnsi="Times New Roman"/>
          <w:sz w:val="28"/>
          <w:szCs w:val="28"/>
          <w:lang w:eastAsia="ru-RU"/>
        </w:rPr>
        <w:t>нии  Орга</w:t>
      </w:r>
      <w:r w:rsidR="00DC6424">
        <w:rPr>
          <w:rFonts w:ascii="Times New Roman" w:eastAsia="Times New Roman" w:hAnsi="Times New Roman"/>
          <w:sz w:val="28"/>
          <w:szCs w:val="28"/>
          <w:lang w:eastAsia="ru-RU"/>
        </w:rPr>
        <w:t>низации-</w:t>
      </w:r>
      <w:r w:rsidR="008D7443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DC6424">
        <w:rPr>
          <w:rFonts w:ascii="Times New Roman" w:eastAsia="Times New Roman" w:hAnsi="Times New Roman"/>
          <w:sz w:val="28"/>
          <w:szCs w:val="28"/>
          <w:lang w:eastAsia="ru-RU"/>
        </w:rPr>
        <w:t>а (приложение № 5</w:t>
      </w:r>
      <w:r w:rsidR="008004F9">
        <w:rPr>
          <w:rFonts w:ascii="Times New Roman" w:eastAsia="Times New Roman" w:hAnsi="Times New Roman"/>
          <w:sz w:val="28"/>
          <w:szCs w:val="28"/>
          <w:lang w:eastAsia="ru-RU"/>
        </w:rPr>
        <w:t xml:space="preserve">  к  Договору).</w:t>
      </w:r>
      <w:proofErr w:type="gramEnd"/>
    </w:p>
    <w:p w:rsidR="00330AFC" w:rsidRDefault="009E2DDC" w:rsidP="009E2D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Обязанности  сторон</w:t>
      </w:r>
    </w:p>
    <w:p w:rsidR="0052535A" w:rsidRDefault="0052535A" w:rsidP="0052535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35A">
        <w:rPr>
          <w:rFonts w:ascii="Times New Roman" w:eastAsia="Times New Roman" w:hAnsi="Times New Roman"/>
          <w:sz w:val="28"/>
          <w:szCs w:val="28"/>
          <w:lang w:eastAsia="ru-RU"/>
        </w:rPr>
        <w:t>5.1. Стороны  обязаны:</w:t>
      </w:r>
    </w:p>
    <w:p w:rsidR="0052535A" w:rsidRDefault="0052535A" w:rsidP="003C3A5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5.1.1. Реализовать </w:t>
      </w:r>
      <w:r w:rsidR="00144FEC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адаптированные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44FEC">
        <w:rPr>
          <w:rFonts w:ascii="Times New Roman" w:eastAsia="Times New Roman" w:hAnsi="Times New Roman"/>
          <w:sz w:val="28"/>
          <w:szCs w:val="28"/>
          <w:lang w:eastAsia="ru-RU"/>
        </w:rPr>
        <w:t>основные общеобразовательные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программ</w:t>
      </w:r>
      <w:r w:rsidR="00144FEC">
        <w:rPr>
          <w:rFonts w:ascii="Times New Roman" w:eastAsia="Times New Roman" w:hAnsi="Times New Roman"/>
          <w:sz w:val="28"/>
          <w:szCs w:val="28"/>
          <w:lang w:eastAsia="ru-RU"/>
        </w:rPr>
        <w:t>ы  начального  общего  образования</w:t>
      </w:r>
      <w:r w:rsidR="00215214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основного общего образования</w:t>
      </w:r>
      <w:r w:rsidR="00BE7AE4">
        <w:rPr>
          <w:rFonts w:ascii="Times New Roman" w:eastAsia="Times New Roman" w:hAnsi="Times New Roman"/>
          <w:sz w:val="28"/>
          <w:szCs w:val="28"/>
          <w:lang w:eastAsia="ru-RU"/>
        </w:rPr>
        <w:t>,  указанные  в  пункте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.1.  настоящего  Договора,  самостоятельно.</w:t>
      </w:r>
    </w:p>
    <w:p w:rsidR="0052535A" w:rsidRDefault="0052535A" w:rsidP="003C3A5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5.1.2. Ознакомить  обучающихся   и /или/  законных  представителей  со  своими  Уставами,  с  лицензиями  на  осуществление  образовательной  деятельности,  со  свидетельствами  о  государственной  аккредитации,  другими  документами,  регламентирующими  организацию  и  осуществление  образовательной  деятельности,  права  и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обязанности</w:t>
      </w:r>
      <w:proofErr w:type="gramEnd"/>
      <w:r w:rsidR="00412AC2">
        <w:rPr>
          <w:rFonts w:ascii="Times New Roman" w:eastAsia="Times New Roman" w:hAnsi="Times New Roman"/>
          <w:sz w:val="28"/>
          <w:szCs w:val="28"/>
          <w:lang w:eastAsia="ru-RU"/>
        </w:rPr>
        <w:t xml:space="preserve">  обучающихся  при  реализации  адаптированных  </w:t>
      </w:r>
      <w:r w:rsidR="00144FE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 </w:t>
      </w:r>
      <w:r w:rsidR="009A5195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 программ  начального  общего  образования</w:t>
      </w:r>
      <w:r w:rsidR="00215214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основного общего образования</w:t>
      </w:r>
      <w:r w:rsidR="009A51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2AC2" w:rsidRDefault="00412AC2" w:rsidP="003C3A5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5.1.3. Создать  обучающимся  необходимые  условия  для  освоения </w:t>
      </w:r>
      <w:r w:rsidR="009A5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12AC2">
        <w:rPr>
          <w:rFonts w:ascii="Times New Roman" w:eastAsia="Times New Roman" w:hAnsi="Times New Roman"/>
          <w:sz w:val="28"/>
          <w:szCs w:val="28"/>
          <w:lang w:eastAsia="ru-RU"/>
        </w:rPr>
        <w:t xml:space="preserve">адаптированных  </w:t>
      </w:r>
      <w:r w:rsidR="00144FE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</w:t>
      </w:r>
      <w:r w:rsidRPr="00412AC2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 программ</w:t>
      </w:r>
      <w:r w:rsidR="009A5195">
        <w:rPr>
          <w:rFonts w:ascii="Times New Roman" w:eastAsia="Times New Roman" w:hAnsi="Times New Roman"/>
          <w:sz w:val="28"/>
          <w:szCs w:val="28"/>
          <w:lang w:eastAsia="ru-RU"/>
        </w:rPr>
        <w:t xml:space="preserve">  начального  </w:t>
      </w:r>
      <w:r w:rsidR="009A51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общего  образования</w:t>
      </w:r>
      <w:r w:rsidR="00215214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основного общего образования</w:t>
      </w:r>
      <w:r w:rsidR="009A51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2AC2" w:rsidRDefault="00412AC2" w:rsidP="003C3A5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5.1.4.Пр</w:t>
      </w:r>
      <w:r w:rsidR="009E2DD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являть  уважение  к  личности</w:t>
      </w:r>
      <w:r w:rsidR="007373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3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163CE">
        <w:rPr>
          <w:rFonts w:ascii="Times New Roman" w:eastAsia="Times New Roman" w:hAnsi="Times New Roman"/>
          <w:sz w:val="28"/>
          <w:szCs w:val="28"/>
          <w:lang w:eastAsia="ru-RU"/>
        </w:rPr>
        <w:t>обучающего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 Не  допускать  физического  и  психологического  насилия.</w:t>
      </w:r>
    </w:p>
    <w:p w:rsidR="00412AC2" w:rsidRDefault="00412AC2" w:rsidP="003C3A5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5.1.5.</w:t>
      </w:r>
      <w:r w:rsidR="009E2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Предоставлять  друг  другу  сведения  о  результатах  освоения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="007373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09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адаптированных  </w:t>
      </w:r>
      <w:r w:rsidR="00144FE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</w:t>
      </w:r>
      <w:r w:rsidR="009A5195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 программ  начального  общего  образования</w:t>
      </w:r>
      <w:r w:rsidR="00215214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основного общего образования</w:t>
      </w:r>
      <w:r w:rsidR="009A51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09F1" w:rsidRDefault="00412AC2" w:rsidP="003C3A5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5.1.6.</w:t>
      </w:r>
      <w:r w:rsidR="005B09F1">
        <w:rPr>
          <w:rFonts w:ascii="Times New Roman" w:eastAsia="Times New Roman" w:hAnsi="Times New Roman"/>
          <w:sz w:val="28"/>
          <w:szCs w:val="28"/>
          <w:lang w:eastAsia="ru-RU"/>
        </w:rPr>
        <w:t xml:space="preserve"> Во  время  реализации  </w:t>
      </w:r>
      <w:r w:rsidR="002857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09F1" w:rsidRPr="005B09F1">
        <w:rPr>
          <w:rFonts w:ascii="Times New Roman" w:eastAsia="Times New Roman" w:hAnsi="Times New Roman"/>
          <w:sz w:val="28"/>
          <w:szCs w:val="28"/>
          <w:lang w:eastAsia="ru-RU"/>
        </w:rPr>
        <w:t xml:space="preserve"> адаптированных</w:t>
      </w:r>
      <w:r w:rsidR="005B09F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857A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</w:t>
      </w:r>
      <w:r w:rsidR="005B09F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 программ  </w:t>
      </w:r>
      <w:r w:rsidR="002857AD">
        <w:rPr>
          <w:rFonts w:ascii="Times New Roman" w:eastAsia="Times New Roman" w:hAnsi="Times New Roman"/>
          <w:sz w:val="28"/>
          <w:szCs w:val="28"/>
          <w:lang w:eastAsia="ru-RU"/>
        </w:rPr>
        <w:t xml:space="preserve">  начального  общего  образования  </w:t>
      </w:r>
      <w:r w:rsidR="00215214">
        <w:rPr>
          <w:rFonts w:ascii="Times New Roman" w:eastAsia="Times New Roman" w:hAnsi="Times New Roman"/>
          <w:sz w:val="28"/>
          <w:szCs w:val="28"/>
          <w:lang w:eastAsia="ru-RU"/>
        </w:rPr>
        <w:t xml:space="preserve">и основного общего образования </w:t>
      </w:r>
      <w:r w:rsidR="005B09F1">
        <w:rPr>
          <w:rFonts w:ascii="Times New Roman" w:eastAsia="Times New Roman" w:hAnsi="Times New Roman"/>
          <w:sz w:val="28"/>
          <w:szCs w:val="28"/>
          <w:lang w:eastAsia="ru-RU"/>
        </w:rPr>
        <w:t>нести  ответственность  за  жизнь  и  здоровье  обучающихся.</w:t>
      </w:r>
    </w:p>
    <w:p w:rsidR="00506516" w:rsidRDefault="00506516" w:rsidP="005B09F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249" w:rsidRPr="002857AD" w:rsidRDefault="00506516" w:rsidP="002857A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6516">
        <w:rPr>
          <w:rFonts w:ascii="Times New Roman" w:eastAsia="Times New Roman" w:hAnsi="Times New Roman"/>
          <w:b/>
          <w:sz w:val="28"/>
          <w:szCs w:val="28"/>
          <w:lang w:eastAsia="ru-RU"/>
        </w:rPr>
        <w:t>6. Срок  действия  договора.</w:t>
      </w:r>
    </w:p>
    <w:p w:rsidR="00506516" w:rsidRDefault="00205ABF" w:rsidP="003C3A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0651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A3FF6" w:rsidRPr="007A3FF6">
        <w:rPr>
          <w:rFonts w:ascii="Times New Roman" w:eastAsia="Times New Roman" w:hAnsi="Times New Roman"/>
          <w:sz w:val="28"/>
          <w:szCs w:val="28"/>
          <w:lang w:eastAsia="ru-RU"/>
        </w:rPr>
        <w:t>.1. Настоящий Договор вступает в силу с момента его подписания</w:t>
      </w:r>
      <w:r w:rsidR="005065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3FF6" w:rsidRPr="007A3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6516" w:rsidRDefault="00205ABF" w:rsidP="00E857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0651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A3FF6" w:rsidRPr="007A3FF6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506516">
        <w:rPr>
          <w:rFonts w:ascii="Times New Roman" w:eastAsia="Times New Roman" w:hAnsi="Times New Roman"/>
          <w:sz w:val="28"/>
          <w:szCs w:val="28"/>
          <w:lang w:eastAsia="ru-RU"/>
        </w:rPr>
        <w:t xml:space="preserve">  Реализация   коррекционно-развивающей  части  </w:t>
      </w:r>
      <w:r w:rsidR="00506516" w:rsidRPr="00506516">
        <w:rPr>
          <w:rFonts w:ascii="Times New Roman" w:eastAsia="Times New Roman" w:hAnsi="Times New Roman"/>
          <w:sz w:val="28"/>
          <w:szCs w:val="28"/>
          <w:lang w:eastAsia="ru-RU"/>
        </w:rPr>
        <w:t xml:space="preserve">адаптированных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06516" w:rsidRPr="0050651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 программ  </w:t>
      </w:r>
      <w:r w:rsidR="00506516">
        <w:rPr>
          <w:rFonts w:ascii="Times New Roman" w:eastAsia="Times New Roman" w:hAnsi="Times New Roman"/>
          <w:sz w:val="28"/>
          <w:szCs w:val="28"/>
          <w:lang w:eastAsia="ru-RU"/>
        </w:rPr>
        <w:t>по  настоящему  Договору  начинается  с</w:t>
      </w:r>
      <w:r w:rsidR="008066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065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DDC">
        <w:rPr>
          <w:rFonts w:ascii="Times New Roman" w:eastAsia="Times New Roman" w:hAnsi="Times New Roman"/>
          <w:sz w:val="28"/>
          <w:szCs w:val="28"/>
          <w:lang w:eastAsia="ru-RU"/>
        </w:rPr>
        <w:t xml:space="preserve"> 01  сентября  2020</w:t>
      </w:r>
      <w:r w:rsidR="005065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и  пр</w:t>
      </w:r>
      <w:r w:rsidR="00E857F8">
        <w:rPr>
          <w:rFonts w:ascii="Times New Roman" w:eastAsia="Times New Roman" w:hAnsi="Times New Roman"/>
          <w:sz w:val="28"/>
          <w:szCs w:val="28"/>
          <w:lang w:eastAsia="ru-RU"/>
        </w:rPr>
        <w:t xml:space="preserve">екращается  </w:t>
      </w:r>
      <w:r w:rsidR="00F973E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31  мая   2021</w:t>
      </w:r>
      <w:r w:rsidR="00E857F8" w:rsidRPr="009E2DD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года</w:t>
      </w:r>
      <w:r w:rsidR="00215214" w:rsidRPr="009E2DD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E857F8" w:rsidRDefault="00E857F8" w:rsidP="005065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6516" w:rsidRPr="00506516" w:rsidRDefault="00506516" w:rsidP="005065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6516">
        <w:rPr>
          <w:rFonts w:ascii="Times New Roman" w:eastAsia="Times New Roman" w:hAnsi="Times New Roman"/>
          <w:b/>
          <w:sz w:val="28"/>
          <w:szCs w:val="28"/>
          <w:lang w:eastAsia="ru-RU"/>
        </w:rPr>
        <w:t>7. Ответственность  Сторон.</w:t>
      </w:r>
    </w:p>
    <w:p w:rsidR="00506516" w:rsidRDefault="00205ABF" w:rsidP="005065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06516" w:rsidRPr="00C660BB">
        <w:rPr>
          <w:rFonts w:ascii="Times New Roman" w:eastAsia="Times New Roman" w:hAnsi="Times New Roman"/>
          <w:sz w:val="28"/>
          <w:szCs w:val="28"/>
          <w:lang w:eastAsia="ru-RU"/>
        </w:rPr>
        <w:t xml:space="preserve"> 7.1. В  случае  неисполнения  или  ненадлежащего  исполнения  обязатель</w:t>
      </w:r>
      <w:proofErr w:type="gramStart"/>
      <w:r w:rsidR="00506516" w:rsidRPr="00C660BB">
        <w:rPr>
          <w:rFonts w:ascii="Times New Roman" w:eastAsia="Times New Roman" w:hAnsi="Times New Roman"/>
          <w:sz w:val="28"/>
          <w:szCs w:val="28"/>
          <w:lang w:eastAsia="ru-RU"/>
        </w:rPr>
        <w:t>ств  Ст</w:t>
      </w:r>
      <w:proofErr w:type="gramEnd"/>
      <w:r w:rsidR="00506516" w:rsidRPr="00C660BB">
        <w:rPr>
          <w:rFonts w:ascii="Times New Roman" w:eastAsia="Times New Roman" w:hAnsi="Times New Roman"/>
          <w:sz w:val="28"/>
          <w:szCs w:val="28"/>
          <w:lang w:eastAsia="ru-RU"/>
        </w:rPr>
        <w:t>ороны  несут  ответственность</w:t>
      </w:r>
      <w:r w:rsidR="00C660BB" w:rsidRPr="00C660B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06516" w:rsidRPr="00C660BB">
        <w:rPr>
          <w:rFonts w:ascii="Times New Roman" w:eastAsia="Times New Roman" w:hAnsi="Times New Roman"/>
          <w:sz w:val="28"/>
          <w:szCs w:val="28"/>
          <w:lang w:eastAsia="ru-RU"/>
        </w:rPr>
        <w:t>в  соответствии  с  законодательством  Российской  Федерации.</w:t>
      </w:r>
    </w:p>
    <w:p w:rsidR="00C660BB" w:rsidRDefault="00C660BB" w:rsidP="005065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7.2. Стороны  освобождаются  от  ответственности  за  частичное  или  полное  неиспользование  обязательств  по  Договору,  если  такое  неисполнение  является  следствием  обстоятельств  непреодолимой  силы (форс-мажорных  обстоятельств):  стихийных  природных  явлений (землетрясения,  наводнения),  войн,  революций, ограничительных  и  запретительных  актов  государственных  органов,  непосредственно  относящих</w:t>
      </w:r>
      <w:r w:rsidR="00D3637B">
        <w:rPr>
          <w:rFonts w:ascii="Times New Roman" w:eastAsia="Times New Roman" w:hAnsi="Times New Roman"/>
          <w:sz w:val="28"/>
          <w:szCs w:val="28"/>
          <w:lang w:eastAsia="ru-RU"/>
        </w:rPr>
        <w:t>ся  к  выполнению  настоящего 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оговора. Указанные  обстоятельства  должны  возникнуть  после  заключения  </w:t>
      </w:r>
      <w:r w:rsidR="00D3637B">
        <w:rPr>
          <w:rFonts w:ascii="Times New Roman" w:eastAsia="Times New Roman" w:hAnsi="Times New Roman"/>
          <w:sz w:val="28"/>
          <w:szCs w:val="28"/>
          <w:lang w:eastAsia="ru-RU"/>
        </w:rPr>
        <w:t>Договора,  носить  чрезвычайный,    непредвиденный  и  непредотвратимый  характер  и  не  зависеть  от  воли  Сторон.</w:t>
      </w:r>
    </w:p>
    <w:p w:rsidR="00D3637B" w:rsidRDefault="00D3637B" w:rsidP="005065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7.3. О  наступлении  и  прекращении  вышеуказанных  обстоятель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 </w:t>
      </w:r>
      <w:r w:rsidR="00205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орона,  для  которой  создалась  невозможность  исполнения  обязате</w:t>
      </w:r>
      <w:r w:rsidR="00205ABF">
        <w:rPr>
          <w:rFonts w:ascii="Times New Roman" w:eastAsia="Times New Roman" w:hAnsi="Times New Roman"/>
          <w:sz w:val="28"/>
          <w:szCs w:val="28"/>
          <w:lang w:eastAsia="ru-RU"/>
        </w:rPr>
        <w:t>льств  по  настоящему  Договору,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05A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олжна  немедленно  известить  другую  Сторону  в  пись</w:t>
      </w:r>
      <w:r w:rsidR="00205ABF">
        <w:rPr>
          <w:rFonts w:ascii="Times New Roman" w:eastAsia="Times New Roman" w:hAnsi="Times New Roman"/>
          <w:sz w:val="28"/>
          <w:szCs w:val="28"/>
          <w:lang w:eastAsia="ru-RU"/>
        </w:rPr>
        <w:t>менной  форме,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05AB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риложив  соответствующие  подтверждающие  документы.</w:t>
      </w:r>
    </w:p>
    <w:p w:rsidR="00205ABF" w:rsidRPr="00C660BB" w:rsidRDefault="00205ABF" w:rsidP="005065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7.4. В  случае  наступления  форс-мажорных  обстоятель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ств  ср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ок  исполнения  обязательств  по  Договору  отодвигается  соразмерно  времени,  в  течение  которого    будут  действовать  такие  обстоятельства  и  их  последствия.</w:t>
      </w:r>
    </w:p>
    <w:p w:rsidR="00506516" w:rsidRDefault="00506516" w:rsidP="005065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5ABF" w:rsidRDefault="00205ABF" w:rsidP="005065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05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8. Поря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док  изменения  и  прекращения  д</w:t>
      </w:r>
      <w:r w:rsidRPr="00205ABF">
        <w:rPr>
          <w:rFonts w:ascii="Times New Roman" w:eastAsia="Times New Roman" w:hAnsi="Times New Roman"/>
          <w:b/>
          <w:sz w:val="28"/>
          <w:szCs w:val="28"/>
          <w:lang w:eastAsia="ru-RU"/>
        </w:rPr>
        <w:t>оговора.</w:t>
      </w:r>
    </w:p>
    <w:p w:rsidR="00205ABF" w:rsidRDefault="00205ABF" w:rsidP="005065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205ABF">
        <w:rPr>
          <w:rFonts w:ascii="Times New Roman" w:eastAsia="Times New Roman" w:hAnsi="Times New Roman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Условия,  на  которых  заключён  настоящий  Договор,  могут  быть  изменены  по  соглашению  Сторон  или  в  судебном  порядке  по  основаниям,  предусмотренным  законодательством  Российской  Федерации.</w:t>
      </w:r>
    </w:p>
    <w:p w:rsidR="00205ABF" w:rsidRDefault="00205ABF" w:rsidP="005065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8.2. В  случае  изменения  адресов  и  платёжных  реквизитов  Стороны  обязуются</w:t>
      </w:r>
      <w:r w:rsidR="006F245E">
        <w:rPr>
          <w:rFonts w:ascii="Times New Roman" w:eastAsia="Times New Roman" w:hAnsi="Times New Roman"/>
          <w:sz w:val="28"/>
          <w:szCs w:val="28"/>
          <w:lang w:eastAsia="ru-RU"/>
        </w:rPr>
        <w:t xml:space="preserve">  уведомить  об  этом  друг  друга    в  пятидневный  срок.</w:t>
      </w:r>
    </w:p>
    <w:p w:rsidR="006F245E" w:rsidRDefault="006F245E" w:rsidP="005065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8.3. Настоящий  Договор  може</w:t>
      </w:r>
      <w:r w:rsidR="006F6BDD">
        <w:rPr>
          <w:rFonts w:ascii="Times New Roman" w:eastAsia="Times New Roman" w:hAnsi="Times New Roman"/>
          <w:sz w:val="28"/>
          <w:szCs w:val="28"/>
          <w:lang w:eastAsia="ru-RU"/>
        </w:rPr>
        <w:t>т  быть  прекращён  по  соглашен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  Сторон  или</w:t>
      </w:r>
      <w:r w:rsidR="006F6BDD">
        <w:rPr>
          <w:rFonts w:ascii="Times New Roman" w:eastAsia="Times New Roman" w:hAnsi="Times New Roman"/>
          <w:sz w:val="28"/>
          <w:szCs w:val="28"/>
          <w:lang w:eastAsia="ru-RU"/>
        </w:rPr>
        <w:t xml:space="preserve">  в  судебном  порядке  по  основаниям, предусмотренным  законодательством  Российской  Федерации.</w:t>
      </w:r>
    </w:p>
    <w:p w:rsidR="00205ABF" w:rsidRPr="006F6BDD" w:rsidRDefault="006F6BDD" w:rsidP="005065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8.4. Настоящий  Договор  составлен  в  двух  экземплярах,  имеющих  равную  юридическую  силу.  По  одному  для  каждой  из  Сторон.</w:t>
      </w:r>
    </w:p>
    <w:p w:rsidR="00337C99" w:rsidRDefault="00337C99" w:rsidP="008004F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2DF4" w:rsidRPr="005E64B1" w:rsidRDefault="006F6BDD" w:rsidP="008004F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7A3FF6" w:rsidRPr="005E64B1">
        <w:rPr>
          <w:rFonts w:ascii="Times New Roman" w:eastAsia="Times New Roman" w:hAnsi="Times New Roman"/>
          <w:b/>
          <w:sz w:val="28"/>
          <w:szCs w:val="28"/>
          <w:lang w:eastAsia="ru-RU"/>
        </w:rPr>
        <w:t>. Реквизиты и подписи Сторон</w:t>
      </w:r>
    </w:p>
    <w:p w:rsidR="007A3FF6" w:rsidRPr="00406128" w:rsidRDefault="0073734F" w:rsidP="008004F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06128">
        <w:rPr>
          <w:rFonts w:ascii="Times New Roman" w:eastAsia="Times New Roman" w:hAnsi="Times New Roman"/>
          <w:b/>
          <w:sz w:val="28"/>
          <w:szCs w:val="28"/>
          <w:lang w:eastAsia="ru-RU"/>
        </w:rPr>
        <w:t>Базовая  организация</w:t>
      </w:r>
    </w:p>
    <w:p w:rsidR="00406128" w:rsidRPr="00D76A4A" w:rsidRDefault="00406128" w:rsidP="001B1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A4A">
        <w:rPr>
          <w:rFonts w:ascii="Times New Roman" w:eastAsia="Times New Roman" w:hAnsi="Times New Roman"/>
          <w:sz w:val="28"/>
          <w:szCs w:val="28"/>
          <w:lang w:eastAsia="ru-RU"/>
        </w:rPr>
        <w:t>Муниципальное  бюджетное  общеобразовательное  учреждение «</w:t>
      </w:r>
      <w:r w:rsidR="00D76A4A" w:rsidRPr="00D76A4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B1DEF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сновная общеобразовательная </w:t>
      </w:r>
      <w:r w:rsidRPr="00D76A4A">
        <w:rPr>
          <w:rFonts w:ascii="Times New Roman" w:eastAsia="Times New Roman" w:hAnsi="Times New Roman"/>
          <w:sz w:val="28"/>
          <w:szCs w:val="28"/>
          <w:lang w:eastAsia="ru-RU"/>
        </w:rPr>
        <w:t>школа</w:t>
      </w:r>
      <w:r w:rsidR="001B1DEF">
        <w:rPr>
          <w:rFonts w:ascii="Times New Roman" w:eastAsia="Times New Roman" w:hAnsi="Times New Roman"/>
          <w:sz w:val="28"/>
          <w:szCs w:val="28"/>
          <w:lang w:eastAsia="ru-RU"/>
        </w:rPr>
        <w:t xml:space="preserve"> №2 имени воина-интернационалиста Николая Николаевича Винокурова</w:t>
      </w:r>
      <w:r w:rsidRPr="00D76A4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406128" w:rsidRPr="001B1DEF" w:rsidRDefault="001B1DEF" w:rsidP="007A3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06128" w:rsidRPr="00D76A4A">
        <w:rPr>
          <w:rFonts w:ascii="Times New Roman" w:eastAsia="Times New Roman" w:hAnsi="Times New Roman"/>
          <w:sz w:val="28"/>
          <w:szCs w:val="28"/>
          <w:lang w:eastAsia="ru-RU"/>
        </w:rPr>
        <w:t xml:space="preserve">дрес: </w:t>
      </w:r>
      <w:r w:rsidR="00D76A4A">
        <w:rPr>
          <w:rFonts w:ascii="Times New Roman" w:eastAsia="Times New Roman" w:hAnsi="Times New Roman"/>
          <w:sz w:val="28"/>
          <w:szCs w:val="28"/>
          <w:lang w:eastAsia="ru-RU"/>
        </w:rPr>
        <w:t xml:space="preserve">Орловская обл.,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Б</w:t>
      </w:r>
      <w:r w:rsidR="00D76A4A">
        <w:rPr>
          <w:rFonts w:ascii="Times New Roman" w:eastAsia="Times New Roman" w:hAnsi="Times New Roman"/>
          <w:sz w:val="28"/>
          <w:szCs w:val="28"/>
          <w:lang w:eastAsia="ru-RU"/>
        </w:rPr>
        <w:t xml:space="preserve">олхов, ул. </w:t>
      </w:r>
      <w:r w:rsidR="00D76A4A" w:rsidRPr="001B1DE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Центральная, д.</w:t>
      </w:r>
      <w:r w:rsidR="00406128" w:rsidRPr="001B1DE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D76A4A" w:rsidRPr="001B1DE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</w:p>
    <w:p w:rsidR="000A33D8" w:rsidRPr="001B1DEF" w:rsidRDefault="001B1DEF" w:rsidP="007A3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DEF">
        <w:rPr>
          <w:rFonts w:ascii="Times New Roman" w:eastAsia="Times New Roman" w:hAnsi="Times New Roman"/>
          <w:sz w:val="28"/>
          <w:szCs w:val="28"/>
          <w:lang w:eastAsia="ru-RU"/>
        </w:rPr>
        <w:t>Директор  МБОУ «ООШ №2 имени воина-интернационалиста Н.Н.Винокурова»</w:t>
      </w:r>
    </w:p>
    <w:p w:rsidR="007A3FF6" w:rsidRPr="001B1DEF" w:rsidRDefault="007A3FF6" w:rsidP="007A3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B1DEF">
        <w:rPr>
          <w:rFonts w:ascii="Times New Roman" w:eastAsia="Times New Roman" w:hAnsi="Times New Roman"/>
          <w:sz w:val="24"/>
          <w:szCs w:val="20"/>
          <w:lang w:eastAsia="ru-RU"/>
        </w:rPr>
        <w:t>__</w:t>
      </w:r>
      <w:r w:rsidR="00406128" w:rsidRPr="001B1DEF">
        <w:rPr>
          <w:rFonts w:ascii="Times New Roman" w:eastAsia="Times New Roman" w:hAnsi="Times New Roman"/>
          <w:sz w:val="24"/>
          <w:szCs w:val="20"/>
          <w:lang w:eastAsia="ru-RU"/>
        </w:rPr>
        <w:t>_</w:t>
      </w:r>
      <w:r w:rsidR="001B1DEF" w:rsidRPr="001B1DEF">
        <w:rPr>
          <w:rFonts w:ascii="Times New Roman" w:eastAsia="Times New Roman" w:hAnsi="Times New Roman"/>
          <w:sz w:val="24"/>
          <w:szCs w:val="20"/>
          <w:lang w:eastAsia="ru-RU"/>
        </w:rPr>
        <w:t>____________________</w:t>
      </w:r>
      <w:r w:rsidR="00406128" w:rsidRPr="001B1DEF">
        <w:rPr>
          <w:rFonts w:ascii="Times New Roman" w:eastAsia="Times New Roman" w:hAnsi="Times New Roman"/>
          <w:sz w:val="24"/>
          <w:szCs w:val="20"/>
          <w:lang w:eastAsia="ru-RU"/>
        </w:rPr>
        <w:t>_/</w:t>
      </w:r>
      <w:r w:rsidR="001B1DEF" w:rsidRPr="001B1DEF">
        <w:rPr>
          <w:rFonts w:ascii="Times New Roman" w:eastAsia="Times New Roman" w:hAnsi="Times New Roman"/>
          <w:sz w:val="24"/>
          <w:szCs w:val="20"/>
          <w:lang w:eastAsia="ru-RU"/>
        </w:rPr>
        <w:t>Н.М.Зюзина/</w:t>
      </w:r>
    </w:p>
    <w:p w:rsidR="002857AD" w:rsidRPr="001B1DEF" w:rsidRDefault="002857AD" w:rsidP="007A3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57AD" w:rsidRPr="0073734F" w:rsidRDefault="002857AD" w:rsidP="007A3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575E" w:rsidRDefault="007A3FF6" w:rsidP="007A3F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734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(М.П.)</w:t>
      </w:r>
      <w:r w:rsidRPr="007A3F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="004061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</w:p>
    <w:p w:rsidR="002857AD" w:rsidRDefault="002857AD" w:rsidP="007A3F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857AD" w:rsidRDefault="002857AD" w:rsidP="007A3F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857AD" w:rsidRDefault="0064575E" w:rsidP="00645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575E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Организация-партнёр</w:t>
      </w:r>
      <w:r w:rsidR="002857AD" w:rsidRPr="002857AD">
        <w:rPr>
          <w:sz w:val="28"/>
          <w:szCs w:val="28"/>
        </w:rPr>
        <w:t xml:space="preserve"> </w:t>
      </w:r>
    </w:p>
    <w:p w:rsidR="000172F5" w:rsidRDefault="002857AD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E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 </w:t>
      </w:r>
      <w:proofErr w:type="gramStart"/>
      <w:r w:rsidR="00C40E11">
        <w:rPr>
          <w:rFonts w:ascii="Times New Roman" w:eastAsia="Times New Roman" w:hAnsi="Times New Roman"/>
          <w:sz w:val="28"/>
          <w:szCs w:val="28"/>
          <w:lang w:eastAsia="ru-RU"/>
        </w:rPr>
        <w:t>бюджетного</w:t>
      </w:r>
      <w:proofErr w:type="gramEnd"/>
      <w:r w:rsidR="00C40E11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 для детей, нуждающихся в психолого-педагогической, медицинской и социальной помощи «Болховский образовательный ц</w:t>
      </w:r>
      <w:r w:rsidRPr="005151ED">
        <w:rPr>
          <w:rFonts w:ascii="Times New Roman" w:eastAsia="Times New Roman" w:hAnsi="Times New Roman"/>
          <w:sz w:val="28"/>
          <w:szCs w:val="28"/>
          <w:lang w:eastAsia="ru-RU"/>
        </w:rPr>
        <w:t xml:space="preserve">ентр психолого – педагогической, медицинской и социальной помощи»  </w:t>
      </w:r>
    </w:p>
    <w:p w:rsidR="006C0348" w:rsidRPr="006C0348" w:rsidRDefault="001B1DEF" w:rsidP="00E6152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27963" w:rsidRPr="00C27963">
        <w:rPr>
          <w:rFonts w:ascii="Times New Roman" w:eastAsia="Times New Roman" w:hAnsi="Times New Roman"/>
          <w:sz w:val="28"/>
          <w:szCs w:val="28"/>
          <w:lang w:eastAsia="ru-RU"/>
        </w:rPr>
        <w:t xml:space="preserve">дрес: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Орловская обл., </w:t>
      </w:r>
      <w:r w:rsidR="00C27963" w:rsidRPr="00C27963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C40E11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Болхов</w:t>
      </w:r>
      <w:r w:rsidR="00C27963" w:rsidRPr="00C27963">
        <w:rPr>
          <w:rFonts w:ascii="Times New Roman" w:eastAsia="Times New Roman" w:hAnsi="Times New Roman"/>
          <w:sz w:val="28"/>
          <w:szCs w:val="28"/>
          <w:lang w:eastAsia="ru-RU"/>
        </w:rPr>
        <w:t>, ул</w:t>
      </w:r>
      <w:r w:rsidR="00C27963" w:rsidRPr="006C03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C0348" w:rsidRPr="006C034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 </w:t>
      </w:r>
      <w:r w:rsidR="006C0348" w:rsidRPr="006C0348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C40E11">
        <w:rPr>
          <w:rFonts w:ascii="Times New Roman" w:hAnsi="Times New Roman"/>
          <w:sz w:val="28"/>
          <w:szCs w:val="28"/>
          <w:shd w:val="clear" w:color="auto" w:fill="FFFFFF"/>
        </w:rPr>
        <w:t>вердлова</w:t>
      </w:r>
      <w:r w:rsidR="006C0348" w:rsidRPr="006C0348">
        <w:rPr>
          <w:rFonts w:ascii="Times New Roman" w:hAnsi="Times New Roman"/>
          <w:sz w:val="28"/>
          <w:szCs w:val="28"/>
          <w:shd w:val="clear" w:color="auto" w:fill="FFFFFF"/>
        </w:rPr>
        <w:t>, д. 1</w:t>
      </w:r>
      <w:r w:rsidR="00C40E11">
        <w:rPr>
          <w:rFonts w:ascii="Times New Roman" w:hAnsi="Times New Roman"/>
          <w:sz w:val="28"/>
          <w:szCs w:val="28"/>
          <w:shd w:val="clear" w:color="auto" w:fill="FFFFFF"/>
        </w:rPr>
        <w:t>15</w:t>
      </w:r>
    </w:p>
    <w:p w:rsidR="00AC3739" w:rsidRPr="00C27963" w:rsidRDefault="001B1DEF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МБУ «Центр ПМСП»</w:t>
      </w:r>
    </w:p>
    <w:p w:rsidR="00C27963" w:rsidRPr="001B1DEF" w:rsidRDefault="001B1DEF" w:rsidP="00C27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B1DEF">
        <w:rPr>
          <w:rFonts w:ascii="Times New Roman" w:eastAsia="Times New Roman" w:hAnsi="Times New Roman"/>
          <w:sz w:val="24"/>
          <w:szCs w:val="20"/>
          <w:lang w:eastAsia="ru-RU"/>
        </w:rPr>
        <w:t>____________________/Е.Н.Макаричева/</w:t>
      </w:r>
    </w:p>
    <w:p w:rsidR="00C27963" w:rsidRPr="0073734F" w:rsidRDefault="00C27963" w:rsidP="00C27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734F">
        <w:rPr>
          <w:rFonts w:ascii="Times New Roman" w:eastAsia="Times New Roman" w:hAnsi="Times New Roman"/>
          <w:sz w:val="20"/>
          <w:szCs w:val="20"/>
          <w:lang w:eastAsia="ru-RU"/>
        </w:rPr>
        <w:t xml:space="preserve">  (подпись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)   (расшифровка подписи)     </w:t>
      </w:r>
    </w:p>
    <w:p w:rsidR="00C27963" w:rsidRPr="0073734F" w:rsidRDefault="00C27963" w:rsidP="00C27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0348" w:rsidRDefault="00C27963" w:rsidP="00C2796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734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(М.П.)</w:t>
      </w:r>
      <w:r w:rsidRPr="007A3F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6C0348" w:rsidRDefault="006C0348" w:rsidP="00C2796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3739" w:rsidRDefault="00AC3739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739" w:rsidRDefault="00AC3739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739" w:rsidRDefault="00AC3739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739" w:rsidRDefault="00AC3739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739" w:rsidRDefault="00AC3739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739" w:rsidRDefault="00AC3739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739" w:rsidRDefault="00AC3739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739" w:rsidRDefault="00AC3739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739" w:rsidRDefault="00AC3739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739" w:rsidRDefault="00AC3739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739" w:rsidRDefault="00AC3739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739" w:rsidRDefault="00AC3739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739" w:rsidRDefault="00AC3739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739" w:rsidRDefault="00AC3739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DEF" w:rsidRDefault="001B1DEF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DEF" w:rsidRDefault="001B1DEF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DEF" w:rsidRDefault="001B1DEF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DEF" w:rsidRDefault="001B1DEF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DEF" w:rsidRDefault="001B1DEF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DEF" w:rsidRDefault="001B1DEF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DEF" w:rsidRDefault="001B1DEF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DEF" w:rsidRDefault="001B1DEF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DEF" w:rsidRDefault="001B1DEF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DEF" w:rsidRDefault="001B1DEF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DEF" w:rsidRDefault="001B1DEF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62C" w:rsidRDefault="00CC362C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</w:t>
      </w:r>
      <w:r w:rsidR="009C21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риложение  № 1  к  Договору</w:t>
      </w:r>
    </w:p>
    <w:p w:rsidR="00D910D3" w:rsidRDefault="00D910D3" w:rsidP="00E61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216" w:rsidRPr="00D910D3" w:rsidRDefault="00362507" w:rsidP="00362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СОГЛАСОВАНО:                            </w:t>
      </w:r>
      <w:r w:rsid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УТВЕРЖДАЮ:</w:t>
      </w:r>
    </w:p>
    <w:p w:rsidR="00362507" w:rsidRPr="00D910D3" w:rsidRDefault="00362507" w:rsidP="00362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Директор МБУ «Центр ППМСП»                </w:t>
      </w:r>
      <w:r w:rsid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      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Директор МБОУ «</w:t>
      </w:r>
      <w:r w:rsidR="00C974DE">
        <w:rPr>
          <w:rFonts w:ascii="Times New Roman" w:eastAsia="Times New Roman" w:hAnsi="Times New Roman"/>
          <w:sz w:val="24"/>
          <w:szCs w:val="28"/>
          <w:lang w:eastAsia="ru-RU"/>
        </w:rPr>
        <w:t>ООШ №2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362507" w:rsidRPr="00D910D3" w:rsidRDefault="00362507" w:rsidP="00362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______________</w:t>
      </w:r>
      <w:r w:rsidR="00C974DE">
        <w:rPr>
          <w:rFonts w:ascii="Times New Roman" w:eastAsia="Times New Roman" w:hAnsi="Times New Roman"/>
          <w:sz w:val="24"/>
          <w:szCs w:val="28"/>
          <w:lang w:eastAsia="ru-RU"/>
        </w:rPr>
        <w:t xml:space="preserve">Е.Н.Макаричева               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_______________ </w:t>
      </w:r>
      <w:r w:rsidR="00C974DE">
        <w:rPr>
          <w:rFonts w:ascii="Times New Roman" w:eastAsia="Times New Roman" w:hAnsi="Times New Roman"/>
          <w:sz w:val="24"/>
          <w:szCs w:val="28"/>
          <w:lang w:eastAsia="ru-RU"/>
        </w:rPr>
        <w:t>Н.М.Зюзина                 «___»________2020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 г                                     </w:t>
      </w:r>
      <w:r w:rsid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   </w:t>
      </w:r>
      <w:r w:rsidR="001F4764">
        <w:rPr>
          <w:rFonts w:ascii="Times New Roman" w:eastAsia="Times New Roman" w:hAnsi="Times New Roman"/>
          <w:sz w:val="24"/>
          <w:szCs w:val="28"/>
          <w:lang w:eastAsia="ru-RU"/>
        </w:rPr>
        <w:t xml:space="preserve"> «___»____________2020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г.</w:t>
      </w:r>
    </w:p>
    <w:p w:rsidR="00D910D3" w:rsidRDefault="00D910D3" w:rsidP="00D26F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10D3" w:rsidRDefault="00D910D3" w:rsidP="00D26F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4216" w:rsidRDefault="00662FEE" w:rsidP="00D26F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D26FDA" w:rsidRPr="00D26FDA" w:rsidRDefault="00662FEE" w:rsidP="00D26F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84216">
        <w:rPr>
          <w:rFonts w:ascii="Times New Roman" w:hAnsi="Times New Roman"/>
          <w:sz w:val="28"/>
          <w:szCs w:val="28"/>
        </w:rPr>
        <w:t>б</w:t>
      </w:r>
      <w:r w:rsidR="003568BA">
        <w:rPr>
          <w:rFonts w:ascii="Times New Roman" w:hAnsi="Times New Roman"/>
          <w:sz w:val="28"/>
          <w:szCs w:val="28"/>
        </w:rPr>
        <w:t xml:space="preserve"> обучающихся   Базовой  организации,  </w:t>
      </w:r>
      <w:r w:rsidR="00D26FDA" w:rsidRPr="00D26FDA">
        <w:rPr>
          <w:rFonts w:ascii="Times New Roman" w:hAnsi="Times New Roman"/>
          <w:sz w:val="28"/>
          <w:szCs w:val="28"/>
        </w:rPr>
        <w:t xml:space="preserve"> </w:t>
      </w:r>
    </w:p>
    <w:p w:rsidR="00D26FDA" w:rsidRPr="00D26FDA" w:rsidRDefault="009163CE" w:rsidP="00D26F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статус ребен</w:t>
      </w:r>
      <w:r w:rsidR="00D26FDA" w:rsidRPr="00D26FD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="00D26FDA" w:rsidRPr="00D26FDA">
        <w:rPr>
          <w:rFonts w:ascii="Times New Roman" w:hAnsi="Times New Roman"/>
          <w:sz w:val="28"/>
          <w:szCs w:val="28"/>
        </w:rPr>
        <w:t xml:space="preserve"> с ОВЗ </w:t>
      </w:r>
    </w:p>
    <w:p w:rsidR="00D26FDA" w:rsidRPr="00D26FDA" w:rsidRDefault="00D26FDA" w:rsidP="00D26FDA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1"/>
        <w:tblW w:w="10632" w:type="dxa"/>
        <w:tblInd w:w="-459" w:type="dxa"/>
        <w:tblLayout w:type="fixed"/>
        <w:tblLook w:val="04A0"/>
      </w:tblPr>
      <w:tblGrid>
        <w:gridCol w:w="851"/>
        <w:gridCol w:w="1984"/>
        <w:gridCol w:w="1559"/>
        <w:gridCol w:w="1276"/>
        <w:gridCol w:w="992"/>
        <w:gridCol w:w="851"/>
        <w:gridCol w:w="1843"/>
        <w:gridCol w:w="1276"/>
      </w:tblGrid>
      <w:tr w:rsidR="00426716" w:rsidRPr="00D26FDA" w:rsidTr="00426716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426716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FD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26F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6FD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426716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FDA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426716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FD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426716" w:rsidRPr="00D26FDA" w:rsidRDefault="00426716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FDA">
              <w:rPr>
                <w:rFonts w:ascii="Times New Roman" w:hAnsi="Times New Roman"/>
                <w:sz w:val="24"/>
                <w:szCs w:val="24"/>
              </w:rPr>
              <w:t>и год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426716" w:rsidP="008A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FDA"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426716" w:rsidP="008A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D26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426716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D26FD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26FDA">
              <w:rPr>
                <w:rFonts w:ascii="Times New Roman" w:hAnsi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Default="00426716" w:rsidP="00AC3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Рекомендуемая</w:t>
            </w:r>
          </w:p>
          <w:p w:rsidR="00426716" w:rsidRDefault="00426716" w:rsidP="00AC3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    программа</w:t>
            </w:r>
          </w:p>
          <w:p w:rsidR="00426716" w:rsidRPr="00D26FDA" w:rsidRDefault="00426716" w:rsidP="00662F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426716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FDA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426716" w:rsidRPr="00D26FDA" w:rsidTr="004267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16" w:rsidRPr="00D26FDA" w:rsidRDefault="00426716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Default="004062A6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Коськин Максим</w:t>
            </w:r>
          </w:p>
          <w:p w:rsidR="00F973E8" w:rsidRPr="00D26FDA" w:rsidRDefault="00F973E8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F973E8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09.11.2011г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426716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4062A6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426716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426716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АООП НОО обучающихся с ЗПР (</w:t>
            </w:r>
            <w:r w:rsidRPr="00F973E8">
              <w:rPr>
                <w:rFonts w:ascii="Times New Roman" w:hAnsi="Times New Roman"/>
                <w:sz w:val="24"/>
                <w:szCs w:val="24"/>
              </w:rPr>
              <w:t>вариант 7.1)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426716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FD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426716" w:rsidRPr="00D26FDA" w:rsidTr="004267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16" w:rsidRPr="00D26FDA" w:rsidRDefault="00426716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4062A6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Гольцов Елисей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4062A6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426716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4062A6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426716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16" w:rsidRPr="00D26FDA" w:rsidRDefault="004062A6" w:rsidP="005B0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АООП ИН (УО) СИПР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16" w:rsidRPr="00D26FDA" w:rsidRDefault="00426716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FD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4062A6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6" w:rsidRPr="00D26FDA" w:rsidRDefault="004062A6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6" w:rsidRDefault="004062A6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 Анастасия</w:t>
            </w:r>
          </w:p>
          <w:p w:rsidR="009A0FA6" w:rsidRDefault="009A0FA6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6" w:rsidRDefault="00F973E8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09.03.2011г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6" w:rsidRPr="00D26FDA" w:rsidRDefault="004062A6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6" w:rsidRDefault="004062A6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6" w:rsidRPr="00D26FDA" w:rsidRDefault="004062A6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6" w:rsidRDefault="009C76B4" w:rsidP="00023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НОО обучающихся с </w:t>
            </w:r>
            <w:r w:rsidR="004062A6">
              <w:rPr>
                <w:rFonts w:ascii="Times New Roman" w:hAnsi="Times New Roman"/>
                <w:sz w:val="24"/>
                <w:szCs w:val="24"/>
              </w:rPr>
              <w:t>ТНР (вариант 5.1)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6" w:rsidRPr="00D26FDA" w:rsidRDefault="009C76B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9C76B4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4" w:rsidRPr="00D26FDA" w:rsidRDefault="009C76B4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B4" w:rsidRDefault="009C76B4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Гришин Дмитрий </w:t>
            </w:r>
          </w:p>
          <w:p w:rsidR="00F973E8" w:rsidRDefault="00F973E8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B4" w:rsidRDefault="00F973E8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18.09.2009г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B4" w:rsidRDefault="009C76B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B4" w:rsidRDefault="009C76B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B4" w:rsidRPr="00D26FDA" w:rsidRDefault="009C76B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4" w:rsidRPr="00F973E8" w:rsidRDefault="009C76B4" w:rsidP="000230A3">
            <w:pPr>
              <w:rPr>
                <w:rFonts w:ascii="Times New Roman" w:hAnsi="Times New Roman"/>
                <w:sz w:val="24"/>
                <w:szCs w:val="24"/>
              </w:rPr>
            </w:pPr>
            <w:r w:rsidRPr="00F973E8">
              <w:rPr>
                <w:rFonts w:ascii="Times New Roman" w:hAnsi="Times New Roman"/>
                <w:sz w:val="24"/>
                <w:szCs w:val="24"/>
              </w:rPr>
              <w:t>АООП НОО обучающихся с ЗПР (вариант 7.1)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B4" w:rsidRDefault="009C76B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9C76B4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4" w:rsidRPr="00D26FDA" w:rsidRDefault="009C76B4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B4" w:rsidRDefault="009C76B4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Долбенков Егор</w:t>
            </w:r>
          </w:p>
          <w:p w:rsidR="009A0FA6" w:rsidRDefault="009A0FA6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B4" w:rsidRDefault="00F973E8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11.11.2010г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B4" w:rsidRDefault="009C76B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B4" w:rsidRDefault="009C76B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B4" w:rsidRPr="00D26FDA" w:rsidRDefault="009C76B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4" w:rsidRPr="00F973E8" w:rsidRDefault="009C76B4" w:rsidP="000230A3">
            <w:pPr>
              <w:rPr>
                <w:rFonts w:ascii="Times New Roman" w:hAnsi="Times New Roman"/>
                <w:sz w:val="24"/>
                <w:szCs w:val="24"/>
              </w:rPr>
            </w:pPr>
            <w:r w:rsidRPr="00F973E8">
              <w:rPr>
                <w:rFonts w:ascii="Times New Roman" w:hAnsi="Times New Roman"/>
                <w:sz w:val="24"/>
                <w:szCs w:val="24"/>
              </w:rPr>
              <w:t>АООП НОО обучающихся с ЗПР (вариант 7.1)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B4" w:rsidRDefault="009C76B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9C76B4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4" w:rsidRPr="00D26FDA" w:rsidRDefault="009C76B4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B4" w:rsidRDefault="00212FE0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Ахвердян Арсений</w:t>
            </w:r>
          </w:p>
          <w:p w:rsidR="001F4764" w:rsidRDefault="001F4764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Ашотович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B4" w:rsidRDefault="001F476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13.11.2009г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B4" w:rsidRDefault="00212FE0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B4" w:rsidRDefault="00212FE0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B4" w:rsidRPr="00D26FDA" w:rsidRDefault="009C76B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4" w:rsidRDefault="00212FE0" w:rsidP="00023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НОО обучающихся с ЗПР </w:t>
            </w:r>
            <w:r w:rsidRPr="001F4764">
              <w:rPr>
                <w:rFonts w:ascii="Times New Roman" w:hAnsi="Times New Roman"/>
                <w:sz w:val="24"/>
                <w:szCs w:val="24"/>
              </w:rPr>
              <w:t>(вариант 7.1)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B4" w:rsidRDefault="00212FE0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212FE0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E0" w:rsidRPr="00D26FDA" w:rsidRDefault="00212FE0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Default="00212FE0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Матюхина Снежана</w:t>
            </w:r>
          </w:p>
          <w:p w:rsidR="001F4764" w:rsidRDefault="001F4764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Default="001F476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21.01.2010г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Default="00212FE0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Default="00212FE0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Pr="00D26FDA" w:rsidRDefault="00212FE0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E0" w:rsidRDefault="00212FE0" w:rsidP="00023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АООП НОО обуч</w:t>
            </w:r>
            <w:r w:rsidR="001F4764">
              <w:rPr>
                <w:rFonts w:ascii="Times New Roman" w:hAnsi="Times New Roman"/>
                <w:sz w:val="24"/>
                <w:szCs w:val="24"/>
              </w:rPr>
              <w:t>ающихся с ТН</w:t>
            </w:r>
            <w:r>
              <w:rPr>
                <w:rFonts w:ascii="Times New Roman" w:hAnsi="Times New Roman"/>
                <w:sz w:val="24"/>
                <w:szCs w:val="24"/>
              </w:rPr>
              <w:t>Р (</w:t>
            </w:r>
            <w:r w:rsidR="001F4764">
              <w:rPr>
                <w:rFonts w:ascii="Times New Roman" w:hAnsi="Times New Roman"/>
                <w:sz w:val="24"/>
                <w:szCs w:val="24"/>
              </w:rPr>
              <w:t>вариант 5</w:t>
            </w:r>
            <w:r w:rsidRPr="001F4764">
              <w:rPr>
                <w:rFonts w:ascii="Times New Roman" w:hAnsi="Times New Roman"/>
                <w:sz w:val="24"/>
                <w:szCs w:val="24"/>
              </w:rPr>
              <w:t>.1)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Default="00212FE0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212FE0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E0" w:rsidRPr="00D26FDA" w:rsidRDefault="00212FE0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Default="00102E2D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Кузовков Максим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Default="001F476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19.08.2007г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Default="00102E2D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Default="00102E2D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Pr="00D26FDA" w:rsidRDefault="00212FE0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E0" w:rsidRDefault="00102E2D" w:rsidP="00023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ООО с </w:t>
            </w:r>
            <w:r w:rsidR="001F4764">
              <w:rPr>
                <w:rFonts w:ascii="Times New Roman" w:hAnsi="Times New Roman"/>
                <w:sz w:val="24"/>
                <w:szCs w:val="24"/>
              </w:rPr>
              <w:t>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Default="00102E2D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102E2D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D" w:rsidRPr="00D26FDA" w:rsidRDefault="00102E2D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2D" w:rsidRDefault="00102E2D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Ширинкина Валерия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2D" w:rsidRDefault="001F476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05.03.2008г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2D" w:rsidRDefault="00102E2D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2D" w:rsidRDefault="00102E2D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2D" w:rsidRPr="00D26FDA" w:rsidRDefault="00102E2D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D" w:rsidRDefault="001F4764" w:rsidP="00023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ООО с ТНР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2D" w:rsidRDefault="00102E2D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102E2D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D" w:rsidRPr="00D26FDA" w:rsidRDefault="00102E2D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2D" w:rsidRDefault="004D3131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Мишустин Кирилл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2D" w:rsidRDefault="001F476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15.09.2006г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2D" w:rsidRDefault="004D3131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2D" w:rsidRDefault="004D3131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2D" w:rsidRPr="00D26FDA" w:rsidRDefault="00102E2D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D" w:rsidRDefault="004D3131" w:rsidP="00023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АООП ИН (УО) 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2D" w:rsidRDefault="004D3131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4D3131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31" w:rsidRPr="00D26FDA" w:rsidRDefault="004D3131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1" w:rsidRDefault="004D3131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Сизарев Илья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1" w:rsidRDefault="001F476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06.09.2007г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1" w:rsidRDefault="004D3131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1" w:rsidRDefault="004D3131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1" w:rsidRPr="00D26FDA" w:rsidRDefault="004D3131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31" w:rsidRDefault="004D3131" w:rsidP="00023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АООП ИН (УО) 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1" w:rsidRDefault="004D3131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4D3131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31" w:rsidRPr="00D26FDA" w:rsidRDefault="004D3131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1" w:rsidRDefault="001E22E9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Горлова Елизавета </w:t>
            </w:r>
          </w:p>
          <w:p w:rsidR="001F4764" w:rsidRDefault="001F4764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1" w:rsidRDefault="001F476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03.11.2006г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1" w:rsidRDefault="001E22E9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1" w:rsidRDefault="001E22E9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1" w:rsidRPr="00D26FDA" w:rsidRDefault="004D3131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31" w:rsidRDefault="001E22E9" w:rsidP="00023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АООП  ООО с 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1" w:rsidRDefault="001E22E9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1E22E9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9" w:rsidRPr="00D26FDA" w:rsidRDefault="001E22E9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E9" w:rsidRDefault="001E22E9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Пейчева Юлия</w:t>
            </w:r>
          </w:p>
          <w:p w:rsidR="001F4764" w:rsidRDefault="001F4764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E9" w:rsidRDefault="001F476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14.03.2007г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E9" w:rsidRDefault="001E22E9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E9" w:rsidRDefault="001E22E9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E9" w:rsidRPr="00D26FDA" w:rsidRDefault="001E22E9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9" w:rsidRDefault="001E22E9" w:rsidP="00B27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АООП  ООО с 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E9" w:rsidRDefault="001E22E9" w:rsidP="00B2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6B5B3D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D" w:rsidRPr="00D26FDA" w:rsidRDefault="006B5B3D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3D" w:rsidRDefault="006B5B3D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Сенюшин Даниил</w:t>
            </w:r>
          </w:p>
          <w:p w:rsidR="009A0FA6" w:rsidRDefault="009A0FA6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3D" w:rsidRDefault="001F476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16.03.2007г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3D" w:rsidRDefault="006B5B3D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3D" w:rsidRDefault="006B5B3D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3D" w:rsidRPr="00D26FDA" w:rsidRDefault="006B5B3D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D" w:rsidRDefault="006B5B3D" w:rsidP="00B27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АООП  ООО с 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3D" w:rsidRDefault="006B5B3D" w:rsidP="00B2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AC135C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C" w:rsidRPr="00D26FDA" w:rsidRDefault="00AC135C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Алексей</w:t>
            </w:r>
          </w:p>
          <w:p w:rsidR="001F4764" w:rsidRDefault="001F4764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1F476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05.01.2007г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Pr="00D26FDA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C" w:rsidRDefault="00AC135C" w:rsidP="00B27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АООП  ООО с 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B2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AC135C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C" w:rsidRPr="00D26FDA" w:rsidRDefault="00AC135C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Храпов Алексей</w:t>
            </w:r>
          </w:p>
          <w:p w:rsidR="001F4764" w:rsidRDefault="001F4764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1F476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27.01.2006г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Pr="00D26FDA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C" w:rsidRDefault="00AC135C" w:rsidP="00B27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АООП  ООО с 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B2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AC135C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C" w:rsidRPr="00D26FDA" w:rsidRDefault="00AC135C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 Кирилл</w:t>
            </w:r>
          </w:p>
          <w:p w:rsidR="001F4764" w:rsidRDefault="001F4764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1F476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23.07.2006г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Pr="00D26FDA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C" w:rsidRDefault="00AC135C" w:rsidP="00B27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АООП  ООО с 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B2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AC135C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C" w:rsidRPr="00D26FDA" w:rsidRDefault="00AC135C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Туховской Александр</w:t>
            </w:r>
          </w:p>
          <w:p w:rsidR="001F4764" w:rsidRDefault="001F4764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1F476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13.04.2007г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Pr="00D26FDA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C" w:rsidRDefault="00AC135C" w:rsidP="00B27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АООП  ООО с 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B2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AC135C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C" w:rsidRPr="00D26FDA" w:rsidRDefault="00AC135C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Самохин Кирилл</w:t>
            </w:r>
          </w:p>
          <w:p w:rsidR="001F4764" w:rsidRDefault="001F4764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1F476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19.09.2006г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Pr="00D26FDA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C" w:rsidRDefault="00AC135C" w:rsidP="00B27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АООП  ООО с 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B2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AC135C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C" w:rsidRPr="00D26FDA" w:rsidRDefault="00AC135C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Шанина Кристина</w:t>
            </w:r>
          </w:p>
          <w:p w:rsidR="001F4764" w:rsidRDefault="001F4764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1F476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27.09.2005г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Pr="00D26FDA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C" w:rsidRDefault="00AC135C" w:rsidP="00B27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АООП  ООО с 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B2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AC135C" w:rsidRPr="00D26FDA" w:rsidTr="0042671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C" w:rsidRPr="00D26FDA" w:rsidRDefault="00AC135C" w:rsidP="00AC373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Леонид</w:t>
            </w:r>
          </w:p>
          <w:p w:rsidR="001F4764" w:rsidRDefault="001F4764" w:rsidP="00D2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1F4764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12.08.2005г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Pr="00D26FDA" w:rsidRDefault="00AC135C" w:rsidP="00D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C" w:rsidRDefault="001F4764" w:rsidP="00B27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АООП  ООО с ТН</w:t>
            </w:r>
            <w:r w:rsidR="00AC135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C" w:rsidRDefault="00AC135C" w:rsidP="00B2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</w:tbl>
    <w:p w:rsidR="009C2106" w:rsidRDefault="009C2106" w:rsidP="00D26F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2106" w:rsidRDefault="009C2106" w:rsidP="00D26F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2106" w:rsidRDefault="009C2106" w:rsidP="00D26F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2106" w:rsidRDefault="009C2106" w:rsidP="00D26F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2106" w:rsidRDefault="009C2106" w:rsidP="00D26F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2106" w:rsidRDefault="009C2106" w:rsidP="00D26F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2106" w:rsidRDefault="009C2106" w:rsidP="00D26F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2106" w:rsidRDefault="009C2106" w:rsidP="00D26F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5B86" w:rsidRDefault="002F5B86" w:rsidP="00E8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5B86" w:rsidRDefault="002F5B86" w:rsidP="00E8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3BF" w:rsidRDefault="00FE23BF" w:rsidP="00E8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3BF" w:rsidRDefault="00FE23BF" w:rsidP="00E8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764" w:rsidRDefault="001F4764" w:rsidP="00E8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764" w:rsidRDefault="001F4764" w:rsidP="00E8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764" w:rsidRDefault="001F4764" w:rsidP="00E8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764" w:rsidRDefault="001F4764" w:rsidP="00E8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764" w:rsidRDefault="001F4764" w:rsidP="00E8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3BF" w:rsidRDefault="00FE23BF" w:rsidP="00E8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3BF" w:rsidRDefault="00FE23BF" w:rsidP="00E8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764" w:rsidRDefault="001F4764" w:rsidP="00E8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764" w:rsidRDefault="001F4764" w:rsidP="00E8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764" w:rsidRDefault="001F4764" w:rsidP="00E8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16C" w:rsidRDefault="009C2106" w:rsidP="002F5B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Приложение  № 2  к  Договору</w:t>
      </w:r>
    </w:p>
    <w:p w:rsidR="006D50D2" w:rsidRDefault="006D50D2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D50D2" w:rsidRPr="00D910D3" w:rsidRDefault="006D50D2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СОГЛАСОВАНО:          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УТВЕРЖДАЮ:</w:t>
      </w:r>
    </w:p>
    <w:p w:rsidR="006D50D2" w:rsidRPr="00D910D3" w:rsidRDefault="006D50D2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Директор МБУ «Центр ППМСП»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Директор МБОУ «ООШ</w:t>
      </w:r>
      <w:r w:rsidR="00C974DE">
        <w:rPr>
          <w:rFonts w:ascii="Times New Roman" w:eastAsia="Times New Roman" w:hAnsi="Times New Roman"/>
          <w:sz w:val="24"/>
          <w:szCs w:val="28"/>
          <w:lang w:eastAsia="ru-RU"/>
        </w:rPr>
        <w:t xml:space="preserve"> №2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6D50D2" w:rsidRPr="00D910D3" w:rsidRDefault="006D50D2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______________Е.Н.Макаричева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_______________ </w:t>
      </w:r>
      <w:r w:rsidR="00C974DE">
        <w:rPr>
          <w:rFonts w:ascii="Times New Roman" w:eastAsia="Times New Roman" w:hAnsi="Times New Roman"/>
          <w:sz w:val="24"/>
          <w:szCs w:val="28"/>
          <w:lang w:eastAsia="ru-RU"/>
        </w:rPr>
        <w:t>Н.М.Зюзина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а</w:t>
      </w:r>
    </w:p>
    <w:p w:rsidR="006D50D2" w:rsidRPr="00D910D3" w:rsidRDefault="00C974DE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«___»________2020</w:t>
      </w:r>
      <w:r w:rsidR="006D50D2"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 г                                     </w:t>
      </w:r>
      <w:r w:rsidR="006D50D2">
        <w:rPr>
          <w:rFonts w:ascii="Times New Roman" w:eastAsia="Times New Roman" w:hAnsi="Times New Roman"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«___»____________2020</w:t>
      </w:r>
      <w:r w:rsidR="006D50D2"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 г.</w:t>
      </w:r>
    </w:p>
    <w:p w:rsidR="006D50D2" w:rsidRDefault="006D50D2" w:rsidP="006D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0D2" w:rsidRDefault="006D50D2" w:rsidP="006D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68BA" w:rsidRDefault="009C2106" w:rsidP="003568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Расписание</w:t>
      </w:r>
    </w:p>
    <w:p w:rsidR="00C974DE" w:rsidRDefault="003568BA" w:rsidP="003568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коррекционно-развивающих  за</w:t>
      </w:r>
      <w:r w:rsidR="003214E6">
        <w:rPr>
          <w:rFonts w:ascii="Times New Roman" w:eastAsia="Times New Roman" w:hAnsi="Times New Roman"/>
          <w:sz w:val="28"/>
          <w:szCs w:val="28"/>
          <w:lang w:eastAsia="ru-RU"/>
        </w:rPr>
        <w:t xml:space="preserve">нятий </w:t>
      </w:r>
      <w:r w:rsidR="00AB2756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AF27E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разработанным  Базовой  организацией  </w:t>
      </w:r>
      <w:r w:rsidR="00AB275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</w:t>
      </w:r>
      <w:r w:rsidR="00AF27EF">
        <w:rPr>
          <w:rFonts w:ascii="Times New Roman" w:eastAsia="Times New Roman" w:hAnsi="Times New Roman"/>
          <w:sz w:val="28"/>
          <w:szCs w:val="28"/>
          <w:lang w:eastAsia="ru-RU"/>
        </w:rPr>
        <w:t xml:space="preserve">  внеурочной  деятельности</w:t>
      </w:r>
      <w:r w:rsidR="009163CE">
        <w:rPr>
          <w:rFonts w:ascii="Times New Roman" w:eastAsia="Times New Roman" w:hAnsi="Times New Roman"/>
          <w:sz w:val="28"/>
          <w:szCs w:val="28"/>
          <w:lang w:eastAsia="ru-RU"/>
        </w:rPr>
        <w:t xml:space="preserve">  коррекционно-развивающей  области</w:t>
      </w:r>
      <w:r w:rsidR="00AF27E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B27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F5B86" w:rsidRPr="00C974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учителя-логопеда </w:t>
      </w:r>
      <w:r w:rsidR="00C369A6" w:rsidRPr="00C974DE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Организации-</w:t>
      </w:r>
      <w:r w:rsidR="00C974DE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участника</w:t>
      </w:r>
      <w:r w:rsidR="00C36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2106" w:rsidRDefault="003568BA" w:rsidP="003568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C369A6">
        <w:rPr>
          <w:rFonts w:ascii="Times New Roman" w:eastAsia="Times New Roman" w:hAnsi="Times New Roman"/>
          <w:sz w:val="28"/>
          <w:szCs w:val="28"/>
          <w:lang w:eastAsia="ru-RU"/>
        </w:rPr>
        <w:t>учаю</w:t>
      </w:r>
      <w:r w:rsidR="00AF27EF">
        <w:rPr>
          <w:rFonts w:ascii="Times New Roman" w:eastAsia="Times New Roman" w:hAnsi="Times New Roman"/>
          <w:sz w:val="28"/>
          <w:szCs w:val="28"/>
          <w:lang w:eastAsia="ru-RU"/>
        </w:rPr>
        <w:t>щимися</w:t>
      </w:r>
      <w:proofErr w:type="gramEnd"/>
      <w:r w:rsidR="00AF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3CE">
        <w:rPr>
          <w:rFonts w:ascii="Times New Roman" w:eastAsia="Times New Roman" w:hAnsi="Times New Roman"/>
          <w:sz w:val="28"/>
          <w:szCs w:val="28"/>
          <w:lang w:eastAsia="ru-RU"/>
        </w:rPr>
        <w:t>Базовой 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 рамках  реализации  адаптированных  основных  общеобразовательных  программ</w:t>
      </w:r>
    </w:p>
    <w:tbl>
      <w:tblPr>
        <w:tblStyle w:val="a4"/>
        <w:tblW w:w="10773" w:type="dxa"/>
        <w:tblInd w:w="-459" w:type="dxa"/>
        <w:tblLayout w:type="fixed"/>
        <w:tblLook w:val="04A0"/>
      </w:tblPr>
      <w:tblGrid>
        <w:gridCol w:w="851"/>
        <w:gridCol w:w="1276"/>
        <w:gridCol w:w="3260"/>
        <w:gridCol w:w="992"/>
        <w:gridCol w:w="2268"/>
        <w:gridCol w:w="2126"/>
      </w:tblGrid>
      <w:tr w:rsidR="00C369A6" w:rsidTr="00DB047D">
        <w:tc>
          <w:tcPr>
            <w:tcW w:w="851" w:type="dxa"/>
          </w:tcPr>
          <w:p w:rsidR="00C369A6" w:rsidRDefault="00C369A6" w:rsidP="003568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 недели</w:t>
            </w:r>
          </w:p>
        </w:tc>
        <w:tc>
          <w:tcPr>
            <w:tcW w:w="1276" w:type="dxa"/>
          </w:tcPr>
          <w:p w:rsidR="00C369A6" w:rsidRDefault="00C369A6" w:rsidP="003568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 занятий</w:t>
            </w:r>
          </w:p>
        </w:tc>
        <w:tc>
          <w:tcPr>
            <w:tcW w:w="3260" w:type="dxa"/>
          </w:tcPr>
          <w:p w:rsidR="00C369A6" w:rsidRDefault="00C369A6" w:rsidP="003568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Список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AF27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Базовой  организации</w:t>
            </w:r>
          </w:p>
        </w:tc>
        <w:tc>
          <w:tcPr>
            <w:tcW w:w="992" w:type="dxa"/>
          </w:tcPr>
          <w:p w:rsidR="00C369A6" w:rsidRDefault="00C369A6" w:rsidP="003568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C369A6" w:rsidRDefault="00AC069E" w:rsidP="003568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</w:t>
            </w:r>
            <w:r w:rsidR="00C369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рма  занятий</w:t>
            </w:r>
          </w:p>
        </w:tc>
        <w:tc>
          <w:tcPr>
            <w:tcW w:w="2126" w:type="dxa"/>
          </w:tcPr>
          <w:p w:rsidR="00C369A6" w:rsidRDefault="00AC069E" w:rsidP="003568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специалиста</w:t>
            </w:r>
          </w:p>
        </w:tc>
      </w:tr>
      <w:tr w:rsidR="000F2E6E" w:rsidTr="000F2E6E">
        <w:trPr>
          <w:trHeight w:val="561"/>
        </w:trPr>
        <w:tc>
          <w:tcPr>
            <w:tcW w:w="851" w:type="dxa"/>
            <w:textDirection w:val="btLr"/>
          </w:tcPr>
          <w:p w:rsidR="000F2E6E" w:rsidRDefault="000F2E6E" w:rsidP="000F2E6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276" w:type="dxa"/>
          </w:tcPr>
          <w:p w:rsidR="000F2E6E" w:rsidRDefault="000F2E6E" w:rsidP="003568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9.00-9.45</w:t>
            </w:r>
          </w:p>
        </w:tc>
        <w:tc>
          <w:tcPr>
            <w:tcW w:w="3260" w:type="dxa"/>
          </w:tcPr>
          <w:p w:rsidR="000F2E6E" w:rsidRDefault="000F2E6E" w:rsidP="000F2E6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Гришин Дмитрий</w:t>
            </w:r>
          </w:p>
          <w:p w:rsidR="000F2E6E" w:rsidRDefault="000F2E6E" w:rsidP="000F2E6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Долбенков Егор</w:t>
            </w:r>
          </w:p>
          <w:p w:rsidR="000F2E6E" w:rsidRDefault="000F2E6E" w:rsidP="000F2E6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Ахвердян Арсений</w:t>
            </w:r>
          </w:p>
          <w:p w:rsidR="000F2E6E" w:rsidRDefault="000F2E6E" w:rsidP="000F2E6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Матюхина Снежана</w:t>
            </w:r>
          </w:p>
          <w:p w:rsidR="00993B7B" w:rsidRDefault="00993B7B" w:rsidP="00993B7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Коськин Максим</w:t>
            </w:r>
          </w:p>
          <w:p w:rsidR="00993B7B" w:rsidRDefault="00993B7B" w:rsidP="00993B7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Заяц Анастасия</w:t>
            </w:r>
          </w:p>
          <w:p w:rsidR="000F2E6E" w:rsidRDefault="000F2E6E" w:rsidP="00AC069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2E6E" w:rsidRDefault="00993B7B" w:rsidP="003568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</w:t>
            </w:r>
            <w:r w:rsidR="000F2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0F2E6E" w:rsidRDefault="000F2E6E" w:rsidP="003568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126" w:type="dxa"/>
          </w:tcPr>
          <w:p w:rsidR="000F2E6E" w:rsidRDefault="000F2E6E" w:rsidP="00752D1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Бондарева Светлана Николаевна, учитель-логопед Организации-участника</w:t>
            </w:r>
          </w:p>
        </w:tc>
      </w:tr>
      <w:tr w:rsidR="00932B4E" w:rsidTr="00524B54">
        <w:trPr>
          <w:trHeight w:val="1022"/>
        </w:trPr>
        <w:tc>
          <w:tcPr>
            <w:tcW w:w="851" w:type="dxa"/>
            <w:textDirection w:val="btLr"/>
          </w:tcPr>
          <w:p w:rsidR="00932B4E" w:rsidRDefault="000F2E6E" w:rsidP="00C26BA1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276" w:type="dxa"/>
          </w:tcPr>
          <w:p w:rsidR="00932B4E" w:rsidRDefault="000F2E6E" w:rsidP="003568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AE01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15-16.00</w:t>
            </w:r>
          </w:p>
        </w:tc>
        <w:tc>
          <w:tcPr>
            <w:tcW w:w="3260" w:type="dxa"/>
          </w:tcPr>
          <w:p w:rsidR="00932B4E" w:rsidRDefault="000F2E6E" w:rsidP="00AC069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Кузовков Максим</w:t>
            </w:r>
          </w:p>
          <w:p w:rsidR="000F2E6E" w:rsidRDefault="000F2E6E" w:rsidP="00AC069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Ширинкина Валерия</w:t>
            </w:r>
          </w:p>
          <w:p w:rsidR="000F2E6E" w:rsidRDefault="000F2E6E" w:rsidP="00AC069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Мишустин Кирилл</w:t>
            </w:r>
          </w:p>
          <w:p w:rsidR="000F2E6E" w:rsidRDefault="000F2E6E" w:rsidP="00AC069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Сизарев Илья</w:t>
            </w:r>
          </w:p>
          <w:p w:rsidR="000F2E6E" w:rsidRDefault="000F2E6E" w:rsidP="00AC069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2E6E" w:rsidRDefault="000F2E6E" w:rsidP="00AC069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32B4E" w:rsidRDefault="00932B4E" w:rsidP="003568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2E6E" w:rsidRDefault="000F2E6E" w:rsidP="003568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0F2E6E" w:rsidRDefault="000F2E6E" w:rsidP="003568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2E6E" w:rsidRDefault="000F2E6E" w:rsidP="003568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2E6E" w:rsidRDefault="000F2E6E" w:rsidP="003568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2E6E" w:rsidRDefault="000F2E6E" w:rsidP="003568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32B4E" w:rsidRDefault="000F2E6E" w:rsidP="003568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126" w:type="dxa"/>
          </w:tcPr>
          <w:p w:rsidR="00932B4E" w:rsidRDefault="000F2E6E" w:rsidP="00752D1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Бондарева Светлана Николаевна, учитель-логопед Организации-участника</w:t>
            </w:r>
          </w:p>
        </w:tc>
      </w:tr>
    </w:tbl>
    <w:p w:rsidR="003214E6" w:rsidRPr="003214E6" w:rsidRDefault="003214E6" w:rsidP="00F56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4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3C3A5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214E6" w:rsidRPr="003214E6" w:rsidRDefault="003214E6" w:rsidP="003214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4E6">
        <w:rPr>
          <w:rFonts w:ascii="Times New Roman" w:eastAsia="Times New Roman" w:hAnsi="Times New Roman"/>
          <w:sz w:val="28"/>
          <w:szCs w:val="28"/>
          <w:lang w:eastAsia="ru-RU"/>
        </w:rPr>
        <w:t>Расписание</w:t>
      </w:r>
    </w:p>
    <w:p w:rsidR="00C974DE" w:rsidRDefault="003214E6" w:rsidP="003214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4E6">
        <w:rPr>
          <w:rFonts w:ascii="Times New Roman" w:eastAsia="Times New Roman" w:hAnsi="Times New Roman"/>
          <w:sz w:val="28"/>
          <w:szCs w:val="28"/>
          <w:lang w:eastAsia="ru-RU"/>
        </w:rPr>
        <w:t>коррекционно-развивающих 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нятий  </w:t>
      </w:r>
      <w:r w:rsidR="00AF27EF">
        <w:rPr>
          <w:rFonts w:ascii="Times New Roman" w:eastAsia="Times New Roman" w:hAnsi="Times New Roman"/>
          <w:sz w:val="28"/>
          <w:szCs w:val="28"/>
          <w:lang w:eastAsia="ru-RU"/>
        </w:rPr>
        <w:t xml:space="preserve">  по  </w:t>
      </w:r>
      <w:r w:rsidR="009163CE">
        <w:rPr>
          <w:rFonts w:ascii="Times New Roman" w:eastAsia="Times New Roman" w:hAnsi="Times New Roman"/>
          <w:sz w:val="28"/>
          <w:szCs w:val="28"/>
          <w:lang w:eastAsia="ru-RU"/>
        </w:rPr>
        <w:t>разработанной</w:t>
      </w:r>
      <w:r w:rsidR="009163CE" w:rsidRPr="009163CE">
        <w:rPr>
          <w:rFonts w:ascii="Times New Roman" w:eastAsia="Times New Roman" w:hAnsi="Times New Roman"/>
          <w:sz w:val="28"/>
          <w:szCs w:val="28"/>
          <w:lang w:eastAsia="ru-RU"/>
        </w:rPr>
        <w:t xml:space="preserve">  Базовой  организацией   </w:t>
      </w:r>
      <w:r w:rsidR="00AF27EF">
        <w:rPr>
          <w:rFonts w:ascii="Times New Roman" w:eastAsia="Times New Roman" w:hAnsi="Times New Roman"/>
          <w:sz w:val="28"/>
          <w:szCs w:val="28"/>
          <w:lang w:eastAsia="ru-RU"/>
        </w:rPr>
        <w:t>программе  внеурочной  деятельности</w:t>
      </w:r>
      <w:r w:rsidR="009163CE">
        <w:rPr>
          <w:rFonts w:ascii="Times New Roman" w:eastAsia="Times New Roman" w:hAnsi="Times New Roman"/>
          <w:sz w:val="28"/>
          <w:szCs w:val="28"/>
          <w:lang w:eastAsia="ru-RU"/>
        </w:rPr>
        <w:t xml:space="preserve">  коррекционно-развивающей  области</w:t>
      </w:r>
      <w:r w:rsidR="00AF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74DE" w:rsidRDefault="00524B54" w:rsidP="003214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4DE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педагога-психолога</w:t>
      </w:r>
      <w:r w:rsidR="003214E6" w:rsidRPr="00C974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Организации-</w:t>
      </w:r>
      <w:r w:rsidR="00C974DE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</w:t>
      </w:r>
      <w:r w:rsidR="003214E6" w:rsidRPr="00C974D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3214E6" w:rsidRPr="00321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14E6" w:rsidRPr="003214E6" w:rsidRDefault="003214E6" w:rsidP="003214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4E6">
        <w:rPr>
          <w:rFonts w:ascii="Times New Roman" w:eastAsia="Times New Roman" w:hAnsi="Times New Roman"/>
          <w:sz w:val="28"/>
          <w:szCs w:val="28"/>
          <w:lang w:eastAsia="ru-RU"/>
        </w:rPr>
        <w:t xml:space="preserve">  с  </w:t>
      </w:r>
      <w:proofErr w:type="gramStart"/>
      <w:r w:rsidRPr="003214E6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3214E6">
        <w:rPr>
          <w:rFonts w:ascii="Times New Roman" w:eastAsia="Times New Roman" w:hAnsi="Times New Roman"/>
          <w:sz w:val="28"/>
          <w:szCs w:val="28"/>
          <w:lang w:eastAsia="ru-RU"/>
        </w:rPr>
        <w:t xml:space="preserve">  Базовой  организации  в  рамках  реализации  адаптированных  основных  общеобразовательных  программ</w:t>
      </w:r>
    </w:p>
    <w:tbl>
      <w:tblPr>
        <w:tblStyle w:val="a4"/>
        <w:tblW w:w="10773" w:type="dxa"/>
        <w:tblInd w:w="-459" w:type="dxa"/>
        <w:tblLayout w:type="fixed"/>
        <w:tblLook w:val="04A0"/>
      </w:tblPr>
      <w:tblGrid>
        <w:gridCol w:w="851"/>
        <w:gridCol w:w="1276"/>
        <w:gridCol w:w="3260"/>
        <w:gridCol w:w="992"/>
        <w:gridCol w:w="2268"/>
        <w:gridCol w:w="2126"/>
      </w:tblGrid>
      <w:tr w:rsidR="0061176F" w:rsidRPr="003214E6" w:rsidTr="0061176F">
        <w:tc>
          <w:tcPr>
            <w:tcW w:w="851" w:type="dxa"/>
          </w:tcPr>
          <w:p w:rsidR="003214E6" w:rsidRPr="003214E6" w:rsidRDefault="003214E6" w:rsidP="003214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 недели</w:t>
            </w:r>
          </w:p>
        </w:tc>
        <w:tc>
          <w:tcPr>
            <w:tcW w:w="1276" w:type="dxa"/>
          </w:tcPr>
          <w:p w:rsidR="003214E6" w:rsidRPr="003214E6" w:rsidRDefault="003214E6" w:rsidP="003214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 занятий</w:t>
            </w:r>
          </w:p>
        </w:tc>
        <w:tc>
          <w:tcPr>
            <w:tcW w:w="3260" w:type="dxa"/>
          </w:tcPr>
          <w:p w:rsidR="003214E6" w:rsidRPr="003214E6" w:rsidRDefault="003214E6" w:rsidP="003214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Список  </w:t>
            </w:r>
            <w:proofErr w:type="gramStart"/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3214E6" w:rsidRPr="003214E6" w:rsidRDefault="003214E6" w:rsidP="003214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3214E6" w:rsidRPr="003214E6" w:rsidRDefault="003214E6" w:rsidP="003214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 занятий</w:t>
            </w:r>
          </w:p>
        </w:tc>
        <w:tc>
          <w:tcPr>
            <w:tcW w:w="2126" w:type="dxa"/>
          </w:tcPr>
          <w:p w:rsidR="003214E6" w:rsidRPr="003214E6" w:rsidRDefault="003214E6" w:rsidP="003214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специалиста</w:t>
            </w:r>
          </w:p>
        </w:tc>
      </w:tr>
      <w:tr w:rsidR="004C7B06" w:rsidRPr="003214E6" w:rsidTr="00C26BA1">
        <w:tc>
          <w:tcPr>
            <w:tcW w:w="851" w:type="dxa"/>
            <w:textDirection w:val="btLr"/>
          </w:tcPr>
          <w:p w:rsidR="004C7B06" w:rsidRPr="003214E6" w:rsidRDefault="006F14C6" w:rsidP="006F14C6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276" w:type="dxa"/>
          </w:tcPr>
          <w:p w:rsidR="004C7B06" w:rsidRPr="003214E6" w:rsidRDefault="006F14C6" w:rsidP="00524B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15.50-16.30</w:t>
            </w:r>
          </w:p>
        </w:tc>
        <w:tc>
          <w:tcPr>
            <w:tcW w:w="3260" w:type="dxa"/>
          </w:tcPr>
          <w:p w:rsidR="004C7B06" w:rsidRDefault="004C7B06" w:rsidP="00FA435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3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6F1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Котов Леонид</w:t>
            </w:r>
          </w:p>
          <w:p w:rsidR="006F14C6" w:rsidRDefault="006F14C6" w:rsidP="00FA435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2.Шанина Кристина</w:t>
            </w:r>
          </w:p>
          <w:p w:rsidR="006F14C6" w:rsidRPr="00FA4354" w:rsidRDefault="006F14C6" w:rsidP="00FA435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7B06" w:rsidRPr="003214E6" w:rsidRDefault="004C7B06" w:rsidP="00FA435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C7B06" w:rsidRPr="003214E6" w:rsidRDefault="004C7B06" w:rsidP="00FA43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</w:tcPr>
          <w:p w:rsidR="004C7B06" w:rsidRDefault="006F14C6" w:rsidP="003214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Групповая </w:t>
            </w:r>
          </w:p>
          <w:p w:rsidR="004C7B06" w:rsidRPr="003214E6" w:rsidRDefault="004C7B06" w:rsidP="003214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C7B06" w:rsidRPr="003214E6" w:rsidRDefault="004C7B06" w:rsidP="00C974D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Емелина Ольга А</w:t>
            </w:r>
            <w:r w:rsidR="00C97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лександровна, педагог-психолог О</w:t>
            </w:r>
            <w:r w:rsidRPr="00FA43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рганизации-</w:t>
            </w:r>
            <w:r w:rsidR="00C97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  <w:r w:rsidRPr="00FA43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14C6" w:rsidRPr="003214E6" w:rsidTr="006F14C6">
        <w:trPr>
          <w:trHeight w:val="1270"/>
        </w:trPr>
        <w:tc>
          <w:tcPr>
            <w:tcW w:w="851" w:type="dxa"/>
            <w:textDirection w:val="btLr"/>
          </w:tcPr>
          <w:p w:rsidR="006F14C6" w:rsidRDefault="006F14C6" w:rsidP="00C26BA1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  <w:tc>
          <w:tcPr>
            <w:tcW w:w="1276" w:type="dxa"/>
          </w:tcPr>
          <w:p w:rsidR="006F14C6" w:rsidRDefault="006F14C6" w:rsidP="004C7B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15.00-16.40</w:t>
            </w:r>
          </w:p>
        </w:tc>
        <w:tc>
          <w:tcPr>
            <w:tcW w:w="3260" w:type="dxa"/>
          </w:tcPr>
          <w:p w:rsidR="006F14C6" w:rsidRDefault="006F14C6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1.Самохин Кирилл</w:t>
            </w:r>
          </w:p>
          <w:p w:rsidR="006F14C6" w:rsidRDefault="006F14C6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2.Игнатов Кирилл</w:t>
            </w:r>
          </w:p>
          <w:p w:rsidR="006F14C6" w:rsidRDefault="006F14C6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3.Храпов Алексей</w:t>
            </w:r>
          </w:p>
          <w:p w:rsidR="006F14C6" w:rsidRDefault="006F14C6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4.Майоров Алексей</w:t>
            </w:r>
          </w:p>
          <w:p w:rsidR="006F14C6" w:rsidRDefault="006F14C6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5.Туховский Александр</w:t>
            </w:r>
          </w:p>
        </w:tc>
        <w:tc>
          <w:tcPr>
            <w:tcW w:w="992" w:type="dxa"/>
          </w:tcPr>
          <w:p w:rsidR="006F14C6" w:rsidRDefault="006F14C6" w:rsidP="00B27E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6F14C6" w:rsidRDefault="006F14C6" w:rsidP="00B27E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126" w:type="dxa"/>
          </w:tcPr>
          <w:p w:rsidR="006F14C6" w:rsidRDefault="006F14C6" w:rsidP="004C7B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Емелина Ольга Александровна, педагог-психолог О</w:t>
            </w:r>
            <w:r w:rsidRPr="00FA43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рганизации-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  <w:r w:rsidRPr="00FA43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6F14C6" w:rsidRPr="003214E6" w:rsidTr="006F14C6">
        <w:trPr>
          <w:trHeight w:val="1270"/>
        </w:trPr>
        <w:tc>
          <w:tcPr>
            <w:tcW w:w="851" w:type="dxa"/>
            <w:textDirection w:val="btLr"/>
          </w:tcPr>
          <w:p w:rsidR="006F14C6" w:rsidRDefault="006F14C6" w:rsidP="00C26BA1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276" w:type="dxa"/>
          </w:tcPr>
          <w:p w:rsidR="006F14C6" w:rsidRDefault="006F14C6" w:rsidP="004C7B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16.00-16.40</w:t>
            </w:r>
          </w:p>
        </w:tc>
        <w:tc>
          <w:tcPr>
            <w:tcW w:w="3260" w:type="dxa"/>
          </w:tcPr>
          <w:p w:rsidR="006F14C6" w:rsidRDefault="006F14C6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1.Горлова Елизавета</w:t>
            </w:r>
          </w:p>
          <w:p w:rsidR="006F14C6" w:rsidRDefault="006F14C6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2.Пейчева Юлия</w:t>
            </w:r>
          </w:p>
          <w:p w:rsidR="006F14C6" w:rsidRDefault="006F14C6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3.Сенюшин Даниил</w:t>
            </w:r>
          </w:p>
        </w:tc>
        <w:tc>
          <w:tcPr>
            <w:tcW w:w="992" w:type="dxa"/>
          </w:tcPr>
          <w:p w:rsidR="006F14C6" w:rsidRDefault="006F14C6" w:rsidP="00B27E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6F14C6" w:rsidRDefault="006F14C6" w:rsidP="00B27E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126" w:type="dxa"/>
          </w:tcPr>
          <w:p w:rsidR="006F14C6" w:rsidRDefault="006F14C6" w:rsidP="004C7B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Емелина Ольга Александровна, педагог-психолог О</w:t>
            </w:r>
            <w:r w:rsidRPr="00FA43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рганизации-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  <w:r w:rsidRPr="00FA43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6F14C6" w:rsidRPr="003214E6" w:rsidTr="006F14C6">
        <w:trPr>
          <w:trHeight w:val="1547"/>
        </w:trPr>
        <w:tc>
          <w:tcPr>
            <w:tcW w:w="851" w:type="dxa"/>
            <w:textDirection w:val="btLr"/>
          </w:tcPr>
          <w:p w:rsidR="006F14C6" w:rsidRDefault="00AE0141" w:rsidP="00C26BA1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276" w:type="dxa"/>
          </w:tcPr>
          <w:p w:rsidR="006F14C6" w:rsidRDefault="00AE0141" w:rsidP="004C7B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16.00-16.40</w:t>
            </w:r>
          </w:p>
        </w:tc>
        <w:tc>
          <w:tcPr>
            <w:tcW w:w="3260" w:type="dxa"/>
          </w:tcPr>
          <w:p w:rsidR="00AE0141" w:rsidRDefault="00AE0141" w:rsidP="00AE014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1.Кузовков Максим</w:t>
            </w:r>
          </w:p>
          <w:p w:rsidR="00AE0141" w:rsidRDefault="00AE0141" w:rsidP="00AE014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2.Мишустин Кирилл</w:t>
            </w:r>
          </w:p>
          <w:p w:rsidR="00AE0141" w:rsidRDefault="00AE0141" w:rsidP="00AE014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3.Ширинкина Валерия</w:t>
            </w:r>
          </w:p>
          <w:p w:rsidR="006F14C6" w:rsidRDefault="00AE0141" w:rsidP="00AE014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4.Сизарев Илья</w:t>
            </w:r>
          </w:p>
        </w:tc>
        <w:tc>
          <w:tcPr>
            <w:tcW w:w="992" w:type="dxa"/>
          </w:tcPr>
          <w:p w:rsidR="006F14C6" w:rsidRDefault="006F14C6" w:rsidP="00B27E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6F14C6" w:rsidRDefault="006F14C6" w:rsidP="00B27E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126" w:type="dxa"/>
          </w:tcPr>
          <w:p w:rsidR="006F14C6" w:rsidRDefault="006F14C6" w:rsidP="004C7B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Емелина Ольга Александровна, педагог-психолог О</w:t>
            </w:r>
            <w:r w:rsidRPr="00FA43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рганизации-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  <w:r w:rsidRPr="00FA43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AE0141" w:rsidRPr="003214E6" w:rsidTr="006F14C6">
        <w:trPr>
          <w:trHeight w:val="1547"/>
        </w:trPr>
        <w:tc>
          <w:tcPr>
            <w:tcW w:w="851" w:type="dxa"/>
            <w:textDirection w:val="btLr"/>
          </w:tcPr>
          <w:p w:rsidR="00AE0141" w:rsidRDefault="00AE0141" w:rsidP="00C26BA1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1276" w:type="dxa"/>
          </w:tcPr>
          <w:p w:rsidR="00AE0141" w:rsidRDefault="00AE0141" w:rsidP="004C7B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13.40-14.05</w:t>
            </w:r>
          </w:p>
        </w:tc>
        <w:tc>
          <w:tcPr>
            <w:tcW w:w="3260" w:type="dxa"/>
          </w:tcPr>
          <w:p w:rsidR="00AE0141" w:rsidRDefault="00AE0141" w:rsidP="00AE014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1.Гольцов Елисей</w:t>
            </w:r>
          </w:p>
          <w:p w:rsidR="00AE0141" w:rsidRDefault="00AE0141" w:rsidP="00AE014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2.Коськин Максим </w:t>
            </w:r>
          </w:p>
        </w:tc>
        <w:tc>
          <w:tcPr>
            <w:tcW w:w="992" w:type="dxa"/>
          </w:tcPr>
          <w:p w:rsidR="00AE0141" w:rsidRDefault="00AE0141" w:rsidP="00B27E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AE0141" w:rsidRDefault="00AE0141" w:rsidP="00B27E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126" w:type="dxa"/>
          </w:tcPr>
          <w:p w:rsidR="00AE0141" w:rsidRDefault="00AE0141" w:rsidP="004C7B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Емелина Ольга Александровна, педагог-психолог О</w:t>
            </w:r>
            <w:r w:rsidRPr="00FA43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рганизации-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  <w:r w:rsidRPr="00FA43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877A0F" w:rsidRDefault="00BE7AE4" w:rsidP="008608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C974DE" w:rsidRPr="003214E6" w:rsidRDefault="00C974DE" w:rsidP="00C974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4E6">
        <w:rPr>
          <w:rFonts w:ascii="Times New Roman" w:eastAsia="Times New Roman" w:hAnsi="Times New Roman"/>
          <w:sz w:val="28"/>
          <w:szCs w:val="28"/>
          <w:lang w:eastAsia="ru-RU"/>
        </w:rPr>
        <w:t>Расписание</w:t>
      </w:r>
    </w:p>
    <w:p w:rsidR="00C974DE" w:rsidRDefault="00C974DE" w:rsidP="00C974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4E6">
        <w:rPr>
          <w:rFonts w:ascii="Times New Roman" w:eastAsia="Times New Roman" w:hAnsi="Times New Roman"/>
          <w:sz w:val="28"/>
          <w:szCs w:val="28"/>
          <w:lang w:eastAsia="ru-RU"/>
        </w:rPr>
        <w:t>коррекционно-развивающих 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нятий    по  разработанной</w:t>
      </w:r>
      <w:r w:rsidRPr="009163CE">
        <w:rPr>
          <w:rFonts w:ascii="Times New Roman" w:eastAsia="Times New Roman" w:hAnsi="Times New Roman"/>
          <w:sz w:val="28"/>
          <w:szCs w:val="28"/>
          <w:lang w:eastAsia="ru-RU"/>
        </w:rPr>
        <w:t xml:space="preserve">  Базовой  организацией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программе  внеурочной  деятельности  коррекционно-развивающей  области </w:t>
      </w:r>
    </w:p>
    <w:p w:rsidR="00C974DE" w:rsidRDefault="00C974DE" w:rsidP="00C974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социального педагога</w:t>
      </w:r>
      <w:r w:rsidRPr="00C974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Организации-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</w:t>
      </w:r>
      <w:r w:rsidRPr="00C974D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321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74DE" w:rsidRPr="003214E6" w:rsidRDefault="00C974DE" w:rsidP="00C974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4E6">
        <w:rPr>
          <w:rFonts w:ascii="Times New Roman" w:eastAsia="Times New Roman" w:hAnsi="Times New Roman"/>
          <w:sz w:val="28"/>
          <w:szCs w:val="28"/>
          <w:lang w:eastAsia="ru-RU"/>
        </w:rPr>
        <w:t xml:space="preserve">  с  </w:t>
      </w:r>
      <w:proofErr w:type="gramStart"/>
      <w:r w:rsidRPr="003214E6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3214E6">
        <w:rPr>
          <w:rFonts w:ascii="Times New Roman" w:eastAsia="Times New Roman" w:hAnsi="Times New Roman"/>
          <w:sz w:val="28"/>
          <w:szCs w:val="28"/>
          <w:lang w:eastAsia="ru-RU"/>
        </w:rPr>
        <w:t xml:space="preserve">  Базовой  организации  в  рамках  реализации  адаптированных  основных  общеобразовательных  программ</w:t>
      </w:r>
    </w:p>
    <w:tbl>
      <w:tblPr>
        <w:tblStyle w:val="a4"/>
        <w:tblW w:w="10773" w:type="dxa"/>
        <w:tblInd w:w="-459" w:type="dxa"/>
        <w:tblLayout w:type="fixed"/>
        <w:tblLook w:val="04A0"/>
      </w:tblPr>
      <w:tblGrid>
        <w:gridCol w:w="851"/>
        <w:gridCol w:w="1276"/>
        <w:gridCol w:w="3260"/>
        <w:gridCol w:w="992"/>
        <w:gridCol w:w="2268"/>
        <w:gridCol w:w="2126"/>
      </w:tblGrid>
      <w:tr w:rsidR="00C974DE" w:rsidRPr="003214E6" w:rsidTr="00932B4E">
        <w:tc>
          <w:tcPr>
            <w:tcW w:w="851" w:type="dxa"/>
          </w:tcPr>
          <w:p w:rsidR="00C974DE" w:rsidRPr="003214E6" w:rsidRDefault="00C974DE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 недели</w:t>
            </w:r>
          </w:p>
        </w:tc>
        <w:tc>
          <w:tcPr>
            <w:tcW w:w="1276" w:type="dxa"/>
          </w:tcPr>
          <w:p w:rsidR="00C974DE" w:rsidRPr="003214E6" w:rsidRDefault="00C974DE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 занятий</w:t>
            </w:r>
          </w:p>
        </w:tc>
        <w:tc>
          <w:tcPr>
            <w:tcW w:w="3260" w:type="dxa"/>
          </w:tcPr>
          <w:p w:rsidR="00C974DE" w:rsidRPr="003214E6" w:rsidRDefault="00C974DE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Список  </w:t>
            </w:r>
            <w:proofErr w:type="gramStart"/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C974DE" w:rsidRPr="003214E6" w:rsidRDefault="00C974DE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C974DE" w:rsidRPr="003214E6" w:rsidRDefault="00C974DE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 занятий</w:t>
            </w:r>
          </w:p>
        </w:tc>
        <w:tc>
          <w:tcPr>
            <w:tcW w:w="2126" w:type="dxa"/>
          </w:tcPr>
          <w:p w:rsidR="00C974DE" w:rsidRPr="003214E6" w:rsidRDefault="00C974DE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специалиста</w:t>
            </w:r>
          </w:p>
        </w:tc>
      </w:tr>
      <w:tr w:rsidR="00C974DE" w:rsidRPr="003214E6" w:rsidTr="00932B4E">
        <w:tc>
          <w:tcPr>
            <w:tcW w:w="851" w:type="dxa"/>
            <w:textDirection w:val="btLr"/>
          </w:tcPr>
          <w:p w:rsidR="009714D0" w:rsidRDefault="009714D0" w:rsidP="00932B4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14D0" w:rsidRDefault="009714D0" w:rsidP="00932B4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  <w:p w:rsidR="009714D0" w:rsidRDefault="009714D0" w:rsidP="00932B4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14D0" w:rsidRDefault="009714D0" w:rsidP="00932B4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14D0" w:rsidRDefault="009714D0" w:rsidP="00932B4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4012" w:rsidRPr="003214E6" w:rsidRDefault="005A4012" w:rsidP="00932B4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974DE" w:rsidRPr="003214E6" w:rsidRDefault="00C6719A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15.00 -15.4</w:t>
            </w:r>
            <w:r w:rsidR="00C97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0" w:type="dxa"/>
          </w:tcPr>
          <w:p w:rsidR="009714D0" w:rsidRDefault="00C974DE" w:rsidP="009714D0">
            <w:pPr>
              <w:rPr>
                <w:rFonts w:ascii="Times New Roman" w:hAnsi="Times New Roman"/>
                <w:sz w:val="24"/>
                <w:szCs w:val="28"/>
              </w:rPr>
            </w:pPr>
            <w:r w:rsidRPr="00FA43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9714D0">
              <w:rPr>
                <w:rFonts w:ascii="Times New Roman" w:hAnsi="Times New Roman"/>
                <w:sz w:val="24"/>
                <w:szCs w:val="28"/>
              </w:rPr>
              <w:t>Мишустин</w:t>
            </w:r>
          </w:p>
          <w:p w:rsidR="009714D0" w:rsidRDefault="009714D0" w:rsidP="009714D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Кирилл</w:t>
            </w:r>
          </w:p>
          <w:p w:rsidR="009714D0" w:rsidRDefault="009714D0" w:rsidP="009714D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Ширинкина Валерия</w:t>
            </w:r>
          </w:p>
          <w:p w:rsidR="009714D0" w:rsidRPr="00F131D0" w:rsidRDefault="009714D0" w:rsidP="009714D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Сизарев Илья</w:t>
            </w:r>
          </w:p>
          <w:p w:rsidR="00C974DE" w:rsidRPr="003214E6" w:rsidRDefault="00C974DE" w:rsidP="009714D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974DE" w:rsidRPr="003214E6" w:rsidRDefault="009714D0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9714D0" w:rsidRDefault="009714D0" w:rsidP="009714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Групповая </w:t>
            </w:r>
          </w:p>
          <w:p w:rsidR="00C974DE" w:rsidRPr="003214E6" w:rsidRDefault="00C974DE" w:rsidP="009714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974DE" w:rsidRPr="003214E6" w:rsidRDefault="00C974DE" w:rsidP="00932B4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Матюнина Тамара Алексеевна, социальный педагог Организации-участника</w:t>
            </w:r>
          </w:p>
        </w:tc>
      </w:tr>
      <w:tr w:rsidR="00C974DE" w:rsidRPr="003214E6" w:rsidTr="00932B4E">
        <w:tc>
          <w:tcPr>
            <w:tcW w:w="851" w:type="dxa"/>
            <w:textDirection w:val="btLr"/>
          </w:tcPr>
          <w:p w:rsidR="009714D0" w:rsidRDefault="009714D0" w:rsidP="009714D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9714D0" w:rsidRPr="009714D0" w:rsidRDefault="009714D0" w:rsidP="009714D0"/>
          <w:p w:rsidR="00C974DE" w:rsidRDefault="00C974DE" w:rsidP="00932B4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974DE" w:rsidRDefault="00C6719A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13.05 – 13</w:t>
            </w:r>
            <w:r w:rsidR="00C97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.30 .</w:t>
            </w:r>
          </w:p>
        </w:tc>
        <w:tc>
          <w:tcPr>
            <w:tcW w:w="3260" w:type="dxa"/>
          </w:tcPr>
          <w:p w:rsidR="009714D0" w:rsidRDefault="00C974DE" w:rsidP="009714D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9714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Гольцов Елисей</w:t>
            </w:r>
          </w:p>
          <w:p w:rsidR="00C974DE" w:rsidRDefault="00C974DE" w:rsidP="00932B4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974DE" w:rsidRDefault="009714D0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9714D0" w:rsidRDefault="009714D0" w:rsidP="009714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</w:t>
            </w:r>
          </w:p>
          <w:p w:rsidR="009714D0" w:rsidRDefault="009714D0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974DE" w:rsidRDefault="00C974DE" w:rsidP="00932B4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Матюнина Тамара Алексеевна, социальный педагог Организации-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участника</w:t>
            </w:r>
          </w:p>
        </w:tc>
      </w:tr>
    </w:tbl>
    <w:p w:rsidR="00860898" w:rsidRDefault="00BE7AE4" w:rsidP="008608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</w:t>
      </w:r>
      <w:r w:rsidR="008608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752D14" w:rsidRDefault="00860898" w:rsidP="00877A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752D14" w:rsidRPr="003214E6" w:rsidRDefault="00752D14" w:rsidP="00752D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4E6">
        <w:rPr>
          <w:rFonts w:ascii="Times New Roman" w:eastAsia="Times New Roman" w:hAnsi="Times New Roman"/>
          <w:sz w:val="28"/>
          <w:szCs w:val="28"/>
          <w:lang w:eastAsia="ru-RU"/>
        </w:rPr>
        <w:t>Расписание</w:t>
      </w:r>
    </w:p>
    <w:p w:rsidR="00752D14" w:rsidRDefault="00752D14" w:rsidP="00752D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4E6">
        <w:rPr>
          <w:rFonts w:ascii="Times New Roman" w:eastAsia="Times New Roman" w:hAnsi="Times New Roman"/>
          <w:sz w:val="28"/>
          <w:szCs w:val="28"/>
          <w:lang w:eastAsia="ru-RU"/>
        </w:rPr>
        <w:t>коррекционно-развивающих 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нятий    по  разработанной</w:t>
      </w:r>
      <w:r w:rsidRPr="009163CE">
        <w:rPr>
          <w:rFonts w:ascii="Times New Roman" w:eastAsia="Times New Roman" w:hAnsi="Times New Roman"/>
          <w:sz w:val="28"/>
          <w:szCs w:val="28"/>
          <w:lang w:eastAsia="ru-RU"/>
        </w:rPr>
        <w:t xml:space="preserve">  Базовой  организацией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программе  внеурочной  деятельности  коррекционно-развивающей  области </w:t>
      </w:r>
    </w:p>
    <w:p w:rsidR="00752D14" w:rsidRDefault="00752D14" w:rsidP="00752D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учителя-дефектолога</w:t>
      </w:r>
      <w:r w:rsidRPr="00C974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Организации-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</w:t>
      </w:r>
      <w:r w:rsidRPr="00C974D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321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2D14" w:rsidRPr="003214E6" w:rsidRDefault="00752D14" w:rsidP="00752D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4E6">
        <w:rPr>
          <w:rFonts w:ascii="Times New Roman" w:eastAsia="Times New Roman" w:hAnsi="Times New Roman"/>
          <w:sz w:val="28"/>
          <w:szCs w:val="28"/>
          <w:lang w:eastAsia="ru-RU"/>
        </w:rPr>
        <w:t xml:space="preserve">  с  </w:t>
      </w:r>
      <w:proofErr w:type="gramStart"/>
      <w:r w:rsidRPr="003214E6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3214E6">
        <w:rPr>
          <w:rFonts w:ascii="Times New Roman" w:eastAsia="Times New Roman" w:hAnsi="Times New Roman"/>
          <w:sz w:val="28"/>
          <w:szCs w:val="28"/>
          <w:lang w:eastAsia="ru-RU"/>
        </w:rPr>
        <w:t xml:space="preserve">  Базовой  организации  в  рамках  реализации  адаптированных  основных  общеобразовательных  программ</w:t>
      </w:r>
    </w:p>
    <w:tbl>
      <w:tblPr>
        <w:tblStyle w:val="a4"/>
        <w:tblW w:w="10773" w:type="dxa"/>
        <w:tblInd w:w="-459" w:type="dxa"/>
        <w:tblLayout w:type="fixed"/>
        <w:tblLook w:val="04A0"/>
      </w:tblPr>
      <w:tblGrid>
        <w:gridCol w:w="851"/>
        <w:gridCol w:w="1276"/>
        <w:gridCol w:w="3260"/>
        <w:gridCol w:w="992"/>
        <w:gridCol w:w="2268"/>
        <w:gridCol w:w="2126"/>
      </w:tblGrid>
      <w:tr w:rsidR="00752D14" w:rsidRPr="003214E6" w:rsidTr="00932B4E">
        <w:tc>
          <w:tcPr>
            <w:tcW w:w="851" w:type="dxa"/>
          </w:tcPr>
          <w:p w:rsidR="00752D14" w:rsidRPr="003214E6" w:rsidRDefault="00752D14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 недели</w:t>
            </w:r>
          </w:p>
        </w:tc>
        <w:tc>
          <w:tcPr>
            <w:tcW w:w="1276" w:type="dxa"/>
          </w:tcPr>
          <w:p w:rsidR="00752D14" w:rsidRPr="003214E6" w:rsidRDefault="00752D14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 занятий</w:t>
            </w:r>
          </w:p>
        </w:tc>
        <w:tc>
          <w:tcPr>
            <w:tcW w:w="3260" w:type="dxa"/>
          </w:tcPr>
          <w:p w:rsidR="00752D14" w:rsidRPr="003214E6" w:rsidRDefault="00752D14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Список  </w:t>
            </w:r>
            <w:proofErr w:type="gramStart"/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752D14" w:rsidRPr="003214E6" w:rsidRDefault="00752D14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752D14" w:rsidRPr="003214E6" w:rsidRDefault="00752D14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 занятий</w:t>
            </w:r>
          </w:p>
        </w:tc>
        <w:tc>
          <w:tcPr>
            <w:tcW w:w="2126" w:type="dxa"/>
          </w:tcPr>
          <w:p w:rsidR="00752D14" w:rsidRPr="003214E6" w:rsidRDefault="00752D14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специалиста</w:t>
            </w:r>
          </w:p>
        </w:tc>
      </w:tr>
      <w:tr w:rsidR="00BC07D6" w:rsidRPr="003214E6" w:rsidTr="00AE0141">
        <w:trPr>
          <w:trHeight w:val="3286"/>
        </w:trPr>
        <w:tc>
          <w:tcPr>
            <w:tcW w:w="851" w:type="dxa"/>
            <w:textDirection w:val="btLr"/>
          </w:tcPr>
          <w:p w:rsidR="00BC07D6" w:rsidRPr="003214E6" w:rsidRDefault="00BC07D6" w:rsidP="00932B4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276" w:type="dxa"/>
          </w:tcPr>
          <w:p w:rsidR="00BC07D6" w:rsidRPr="003214E6" w:rsidRDefault="00BC07D6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9.50-10.30</w:t>
            </w:r>
          </w:p>
        </w:tc>
        <w:tc>
          <w:tcPr>
            <w:tcW w:w="3260" w:type="dxa"/>
          </w:tcPr>
          <w:p w:rsidR="00BC07D6" w:rsidRPr="00FA4354" w:rsidRDefault="00BC07D6" w:rsidP="00932B4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Мишустин Кирилл</w:t>
            </w:r>
          </w:p>
          <w:p w:rsidR="00BC07D6" w:rsidRPr="003214E6" w:rsidRDefault="00BC07D6" w:rsidP="00932B4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C07D6" w:rsidRPr="003214E6" w:rsidRDefault="00BC07D6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BC07D6" w:rsidRDefault="00BC07D6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</w:t>
            </w:r>
          </w:p>
          <w:p w:rsidR="00BC07D6" w:rsidRPr="003214E6" w:rsidRDefault="00BC07D6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C07D6" w:rsidRPr="003214E6" w:rsidRDefault="00BC07D6" w:rsidP="00752D1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Долбенкова Елена Владимировна, учитель-дефектолог Организации-участника</w:t>
            </w:r>
          </w:p>
        </w:tc>
      </w:tr>
      <w:tr w:rsidR="009A3244" w:rsidRPr="003214E6" w:rsidTr="009A3244">
        <w:trPr>
          <w:trHeight w:val="2134"/>
        </w:trPr>
        <w:tc>
          <w:tcPr>
            <w:tcW w:w="851" w:type="dxa"/>
            <w:vMerge w:val="restart"/>
            <w:textDirection w:val="btLr"/>
          </w:tcPr>
          <w:p w:rsidR="009A3244" w:rsidRDefault="009A3244" w:rsidP="00E468FF">
            <w:pPr>
              <w:widowControl w:val="0"/>
              <w:autoSpaceDE w:val="0"/>
              <w:autoSpaceDN w:val="0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276" w:type="dxa"/>
          </w:tcPr>
          <w:p w:rsidR="009A3244" w:rsidRDefault="009A3244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12.30-12.55</w:t>
            </w:r>
          </w:p>
        </w:tc>
        <w:tc>
          <w:tcPr>
            <w:tcW w:w="3260" w:type="dxa"/>
          </w:tcPr>
          <w:p w:rsidR="009A3244" w:rsidRDefault="009A3244" w:rsidP="00932B4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Гольцов Елисей</w:t>
            </w:r>
          </w:p>
        </w:tc>
        <w:tc>
          <w:tcPr>
            <w:tcW w:w="992" w:type="dxa"/>
          </w:tcPr>
          <w:p w:rsidR="009A3244" w:rsidRDefault="009A3244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9A3244" w:rsidRDefault="009A3244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126" w:type="dxa"/>
          </w:tcPr>
          <w:p w:rsidR="009A3244" w:rsidRDefault="009A3244" w:rsidP="00932B4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Долбенкова Елена Владимировна, учитель-дефектолог Организации-участника</w:t>
            </w:r>
          </w:p>
        </w:tc>
      </w:tr>
      <w:tr w:rsidR="009A3244" w:rsidRPr="003214E6" w:rsidTr="00AE0141">
        <w:trPr>
          <w:trHeight w:val="2699"/>
        </w:trPr>
        <w:tc>
          <w:tcPr>
            <w:tcW w:w="851" w:type="dxa"/>
            <w:vMerge/>
            <w:textDirection w:val="btLr"/>
          </w:tcPr>
          <w:p w:rsidR="009A3244" w:rsidRDefault="009A3244" w:rsidP="00E468FF">
            <w:pPr>
              <w:widowControl w:val="0"/>
              <w:autoSpaceDE w:val="0"/>
              <w:autoSpaceDN w:val="0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A3244" w:rsidRDefault="009A3244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14.15-14.40</w:t>
            </w:r>
          </w:p>
        </w:tc>
        <w:tc>
          <w:tcPr>
            <w:tcW w:w="3260" w:type="dxa"/>
          </w:tcPr>
          <w:p w:rsidR="009A3244" w:rsidRDefault="009A3244" w:rsidP="00932B4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Гришин Дмитрий</w:t>
            </w:r>
          </w:p>
          <w:p w:rsidR="009A3244" w:rsidRDefault="009A3244" w:rsidP="00932B4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Долбенков Егор</w:t>
            </w:r>
          </w:p>
          <w:p w:rsidR="009A3244" w:rsidRDefault="009A3244" w:rsidP="00932B4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Ахвердян Арсений</w:t>
            </w:r>
          </w:p>
        </w:tc>
        <w:tc>
          <w:tcPr>
            <w:tcW w:w="992" w:type="dxa"/>
          </w:tcPr>
          <w:p w:rsidR="009A3244" w:rsidRDefault="009A3244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9A3244" w:rsidRDefault="009A3244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9A3244" w:rsidRDefault="005E5C80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9A3244" w:rsidRDefault="009A3244" w:rsidP="00932B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126" w:type="dxa"/>
          </w:tcPr>
          <w:p w:rsidR="009A3244" w:rsidRDefault="009A3244" w:rsidP="00932B4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Долбенкова Елена Владимировна, учитель-дефектолог Организации-участника</w:t>
            </w:r>
          </w:p>
          <w:p w:rsidR="009A3244" w:rsidRDefault="009A3244" w:rsidP="00932B4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3244" w:rsidRDefault="009A3244" w:rsidP="00932B4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3244" w:rsidRDefault="009A3244" w:rsidP="00932B4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52D14" w:rsidRDefault="00752D14" w:rsidP="00877A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764" w:rsidRDefault="001F4764" w:rsidP="00877A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764" w:rsidRDefault="001F4764" w:rsidP="00877A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764" w:rsidRDefault="001F4764" w:rsidP="00877A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764" w:rsidRDefault="001F4764" w:rsidP="00877A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D14" w:rsidRDefault="00860898" w:rsidP="00877A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752D14" w:rsidRDefault="00752D14" w:rsidP="00877A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16C" w:rsidRDefault="00860898" w:rsidP="00877A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BE7AE4">
        <w:rPr>
          <w:rFonts w:ascii="Times New Roman" w:eastAsia="Times New Roman" w:hAnsi="Times New Roman"/>
          <w:sz w:val="28"/>
          <w:szCs w:val="28"/>
          <w:lang w:eastAsia="ru-RU"/>
        </w:rPr>
        <w:t>Приложение № 3  к  Договору</w:t>
      </w:r>
    </w:p>
    <w:p w:rsidR="006D50D2" w:rsidRDefault="006D50D2" w:rsidP="00877A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0D2" w:rsidRPr="00D910D3" w:rsidRDefault="006D50D2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СОГЛАСОВАНО:          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УТВЕРЖДАЮ:</w:t>
      </w:r>
    </w:p>
    <w:p w:rsidR="006D50D2" w:rsidRPr="00D910D3" w:rsidRDefault="006D50D2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Директор МБУ «Центр ППМСП»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Директор МБОУ «ООШ</w:t>
      </w:r>
      <w:r w:rsidR="00752D14">
        <w:rPr>
          <w:rFonts w:ascii="Times New Roman" w:eastAsia="Times New Roman" w:hAnsi="Times New Roman"/>
          <w:sz w:val="24"/>
          <w:szCs w:val="28"/>
          <w:lang w:eastAsia="ru-RU"/>
        </w:rPr>
        <w:t xml:space="preserve"> №2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6D50D2" w:rsidRPr="00D910D3" w:rsidRDefault="006D50D2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______________Е.Н.Макаричева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</w:t>
      </w:r>
      <w:r w:rsidR="00752D14">
        <w:rPr>
          <w:rFonts w:ascii="Times New Roman" w:eastAsia="Times New Roman" w:hAnsi="Times New Roman"/>
          <w:sz w:val="24"/>
          <w:szCs w:val="28"/>
          <w:lang w:eastAsia="ru-RU"/>
        </w:rPr>
        <w:t>_______________ Н.М.Зюзин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а</w:t>
      </w:r>
    </w:p>
    <w:p w:rsidR="006D50D2" w:rsidRPr="00D910D3" w:rsidRDefault="00752D14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«___»________2020</w:t>
      </w:r>
      <w:r w:rsidR="006D50D2"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 г                                     </w:t>
      </w:r>
      <w:r w:rsidR="006D50D2">
        <w:rPr>
          <w:rFonts w:ascii="Times New Roman" w:eastAsia="Times New Roman" w:hAnsi="Times New Roman"/>
          <w:sz w:val="24"/>
          <w:szCs w:val="28"/>
          <w:lang w:eastAsia="ru-RU"/>
        </w:rPr>
        <w:t xml:space="preserve">   </w:t>
      </w:r>
      <w:r w:rsidR="006D50D2"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 «___»_______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_____2020</w:t>
      </w:r>
      <w:r w:rsidR="006D50D2"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 г.</w:t>
      </w:r>
    </w:p>
    <w:p w:rsidR="006D50D2" w:rsidRDefault="006D50D2" w:rsidP="006D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0898" w:rsidRDefault="00860898" w:rsidP="008608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689" w:rsidRDefault="00BE7AE4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 ресурсов </w:t>
      </w:r>
    </w:p>
    <w:p w:rsidR="00672689" w:rsidRDefault="00BE7AE4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Базовой  организации  и  Организации-</w:t>
      </w:r>
      <w:r w:rsidR="00932B4E">
        <w:rPr>
          <w:rFonts w:ascii="Times New Roman" w:eastAsia="Times New Roman" w:hAnsi="Times New Roman"/>
          <w:sz w:val="28"/>
          <w:szCs w:val="28"/>
          <w:lang w:eastAsia="ru-RU"/>
        </w:rPr>
        <w:t>участника</w:t>
      </w:r>
    </w:p>
    <w:p w:rsidR="00672689" w:rsidRDefault="001A173E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BE7AE4">
        <w:rPr>
          <w:rFonts w:ascii="Times New Roman" w:eastAsia="Times New Roman" w:hAnsi="Times New Roman"/>
          <w:sz w:val="28"/>
          <w:szCs w:val="28"/>
          <w:lang w:eastAsia="ru-RU"/>
        </w:rPr>
        <w:t xml:space="preserve">  реализации  адаптированных  основных  общеобразовательных  программ  начального  общего  образования </w:t>
      </w:r>
      <w:r w:rsidR="00877A0F">
        <w:rPr>
          <w:rFonts w:ascii="Times New Roman" w:eastAsia="Times New Roman" w:hAnsi="Times New Roman"/>
          <w:sz w:val="28"/>
          <w:szCs w:val="28"/>
          <w:lang w:eastAsia="ru-RU"/>
        </w:rPr>
        <w:t>и основного общего образования</w:t>
      </w:r>
      <w:r w:rsidR="00BE7A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7AE4" w:rsidRDefault="00BE7AE4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 детей  с  ограниченными  возможностями  здоровья</w:t>
      </w:r>
    </w:p>
    <w:p w:rsidR="00B41213" w:rsidRDefault="00B41213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10915" w:type="dxa"/>
        <w:tblInd w:w="-459" w:type="dxa"/>
        <w:tblLayout w:type="fixed"/>
        <w:tblLook w:val="04A0"/>
      </w:tblPr>
      <w:tblGrid>
        <w:gridCol w:w="567"/>
        <w:gridCol w:w="4536"/>
        <w:gridCol w:w="1134"/>
        <w:gridCol w:w="1985"/>
        <w:gridCol w:w="2693"/>
      </w:tblGrid>
      <w:tr w:rsidR="00672689" w:rsidTr="00ED5E4C">
        <w:tc>
          <w:tcPr>
            <w:tcW w:w="567" w:type="dxa"/>
          </w:tcPr>
          <w:p w:rsidR="00672689" w:rsidRDefault="00672689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</w:tcPr>
          <w:p w:rsidR="00672689" w:rsidRDefault="00993B7B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ресурсов</w:t>
            </w:r>
          </w:p>
        </w:tc>
        <w:tc>
          <w:tcPr>
            <w:tcW w:w="1134" w:type="dxa"/>
          </w:tcPr>
          <w:p w:rsidR="00672689" w:rsidRDefault="00993B7B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</w:t>
            </w:r>
          </w:p>
          <w:p w:rsidR="00993B7B" w:rsidRDefault="00993B7B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72689" w:rsidRDefault="00993B7B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периоды использования</w:t>
            </w:r>
          </w:p>
        </w:tc>
        <w:tc>
          <w:tcPr>
            <w:tcW w:w="2693" w:type="dxa"/>
          </w:tcPr>
          <w:p w:rsidR="00672689" w:rsidRDefault="00932B4E" w:rsidP="00002DD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</w:t>
            </w:r>
          </w:p>
          <w:p w:rsidR="00932B4E" w:rsidRDefault="00932B4E" w:rsidP="00002DD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2689" w:rsidTr="00ED5E4C">
        <w:trPr>
          <w:trHeight w:val="79"/>
        </w:trPr>
        <w:tc>
          <w:tcPr>
            <w:tcW w:w="567" w:type="dxa"/>
          </w:tcPr>
          <w:p w:rsidR="00672689" w:rsidRDefault="00672689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</w:tcPr>
          <w:p w:rsidR="00672689" w:rsidRPr="00993B7B" w:rsidRDefault="00993B7B" w:rsidP="00993B7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Кабинет учител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логопеда</w:t>
            </w:r>
          </w:p>
        </w:tc>
        <w:tc>
          <w:tcPr>
            <w:tcW w:w="1134" w:type="dxa"/>
          </w:tcPr>
          <w:p w:rsidR="002E44FC" w:rsidRDefault="00993B7B" w:rsidP="00993B7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002DDF" w:rsidRDefault="001A173E" w:rsidP="000F2E6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693" w:type="dxa"/>
          </w:tcPr>
          <w:p w:rsidR="002E44FC" w:rsidRDefault="00993B7B" w:rsidP="00002DD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13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  <w:p w:rsidR="002E44FC" w:rsidRDefault="002E44FC" w:rsidP="00002DD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4FC" w:rsidRDefault="002E44FC" w:rsidP="00002DD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6FC4" w:rsidTr="00ED5E4C">
        <w:tc>
          <w:tcPr>
            <w:tcW w:w="567" w:type="dxa"/>
          </w:tcPr>
          <w:p w:rsidR="00DD6FC4" w:rsidRDefault="00DD6FC4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</w:tcPr>
          <w:p w:rsidR="00993B7B" w:rsidRPr="00ED5E4C" w:rsidRDefault="00993B7B" w:rsidP="00993B7B">
            <w:pPr>
              <w:pStyle w:val="3"/>
              <w:shd w:val="clear" w:color="auto" w:fill="auto"/>
              <w:tabs>
                <w:tab w:val="left" w:pos="1254"/>
              </w:tabs>
              <w:spacing w:before="0" w:after="0" w:line="298" w:lineRule="exact"/>
              <w:ind w:right="40"/>
              <w:jc w:val="both"/>
              <w:rPr>
                <w:sz w:val="24"/>
                <w:szCs w:val="24"/>
              </w:rPr>
            </w:pPr>
            <w:r w:rsidRPr="00ED5E4C">
              <w:rPr>
                <w:sz w:val="24"/>
                <w:szCs w:val="24"/>
              </w:rPr>
              <w:t xml:space="preserve">Методическая литература пргорммы для детей с </w:t>
            </w:r>
            <w:r w:rsidRPr="00ED5E4C">
              <w:rPr>
                <w:bCs/>
                <w:sz w:val="24"/>
                <w:szCs w:val="24"/>
              </w:rPr>
              <w:t xml:space="preserve"> нарушением чтения и письма, обусловленные несформированностью всех средств языка, вследствие недоразвития умственного действия анализа и синтеза</w:t>
            </w:r>
          </w:p>
          <w:p w:rsidR="00DD6FC4" w:rsidRPr="00ED5E4C" w:rsidRDefault="00DD6FC4" w:rsidP="00993B7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ED5E4C" w:rsidRPr="00ED5E4C" w:rsidRDefault="00ED5E4C" w:rsidP="00ED5E4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D5E4C">
              <w:rPr>
                <w:color w:val="000000"/>
              </w:rPr>
              <w:t>Л.Н.Ефименкова. Коррекция ошибок, обусловленных несформированностью фонематического слуха. Дифференциация гласных. – М., 2004.</w:t>
            </w:r>
          </w:p>
          <w:p w:rsidR="00ED5E4C" w:rsidRPr="00ED5E4C" w:rsidRDefault="00ED5E4C" w:rsidP="00ED5E4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D5E4C">
              <w:rPr>
                <w:color w:val="000000"/>
              </w:rPr>
              <w:t>Л.Н.Ефименкова. Коррекция ошибок, обусловленных несформированностью фонематического слуха. Дифференциация звонких и глухих согласных. – М., 2005.</w:t>
            </w:r>
          </w:p>
          <w:p w:rsidR="00ED5E4C" w:rsidRPr="00ED5E4C" w:rsidRDefault="00ED5E4C" w:rsidP="00ED5E4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D5E4C">
              <w:rPr>
                <w:color w:val="000000"/>
              </w:rPr>
              <w:t>Т.А.Ткаченко. Обучение детей творческому рассказыванию по картинам. Пособие для логопеда. – М., 2005.</w:t>
            </w:r>
          </w:p>
          <w:p w:rsidR="00ED5E4C" w:rsidRPr="00ED5E4C" w:rsidRDefault="00ED5E4C" w:rsidP="00ED5E4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D5E4C">
              <w:rPr>
                <w:color w:val="000000"/>
              </w:rPr>
              <w:t>С.Д.Дмитриев, В.С.Дмитриев. Занимательная коррекция письменной речи. Сборник упражнений. – М., 2005.</w:t>
            </w:r>
          </w:p>
          <w:p w:rsidR="00ED5E4C" w:rsidRPr="00ED5E4C" w:rsidRDefault="00ED5E4C" w:rsidP="00993B7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4FC" w:rsidRDefault="00ED5E4C" w:rsidP="00993B7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2E44FC" w:rsidRDefault="00993B7B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  <w:p w:rsidR="002E44FC" w:rsidRDefault="002E44FC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4FC" w:rsidRDefault="002E44FC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4FC" w:rsidRDefault="002E44FC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4FC" w:rsidRDefault="002E44FC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4FC" w:rsidRDefault="002E44FC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D6FC4" w:rsidRDefault="00DD6FC4" w:rsidP="000F2E6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131D0" w:rsidRDefault="00F131D0" w:rsidP="00F131D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</w:t>
            </w:r>
          </w:p>
          <w:p w:rsidR="00F131D0" w:rsidRDefault="00F131D0" w:rsidP="00F131D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4FC" w:rsidRDefault="002E44FC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4FC" w:rsidRDefault="002E44FC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4FC" w:rsidRDefault="002E44FC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4FC" w:rsidRDefault="002E44FC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4FC" w:rsidRDefault="002E44FC" w:rsidP="00B27E6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6FC4" w:rsidTr="00ED5E4C">
        <w:trPr>
          <w:trHeight w:val="4910"/>
        </w:trPr>
        <w:tc>
          <w:tcPr>
            <w:tcW w:w="567" w:type="dxa"/>
          </w:tcPr>
          <w:p w:rsidR="00DD6FC4" w:rsidRDefault="00DD6FC4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536" w:type="dxa"/>
          </w:tcPr>
          <w:p w:rsidR="00DD6FC4" w:rsidRPr="00ED5E4C" w:rsidRDefault="00ED5E4C" w:rsidP="00ED5E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D5E4C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 пргорммы для детей с </w:t>
            </w:r>
            <w:r w:rsidRPr="00ED5E4C">
              <w:rPr>
                <w:rFonts w:ascii="Times New Roman" w:hAnsi="Times New Roman"/>
                <w:bCs/>
                <w:sz w:val="24"/>
                <w:szCs w:val="24"/>
              </w:rPr>
              <w:t xml:space="preserve"> нарушением чтения и письма, обусловленные ОНР</w:t>
            </w:r>
          </w:p>
          <w:p w:rsidR="00ED5E4C" w:rsidRPr="00ED5E4C" w:rsidRDefault="00ED5E4C" w:rsidP="00ED5E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E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Городилова В.И., Кудрявцева М.З. </w:t>
            </w:r>
            <w:r w:rsidRPr="00ED5E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и письмо: Сборник упражнений по исправлению недостатков письма и чтения. - М.: Аквариум, СПб</w:t>
            </w:r>
            <w:proofErr w:type="gramStart"/>
            <w:r w:rsidRPr="00ED5E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.: </w:t>
            </w:r>
            <w:proofErr w:type="gramEnd"/>
            <w:r w:rsidRPr="00ED5E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Дельта, 1995г.</w:t>
            </w:r>
          </w:p>
          <w:p w:rsidR="00ED5E4C" w:rsidRPr="00ED5E4C" w:rsidRDefault="00ED5E4C" w:rsidP="00ED5E4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E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Ефименкова Л.Н., Мисаренко Г.Г.</w:t>
            </w:r>
            <w:r w:rsidRPr="00ED5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Организация и методы коррекционной работы логопеда на школьномлогопункте. – Москва, Просвещение, 1991.</w:t>
            </w:r>
          </w:p>
          <w:p w:rsidR="00ED5E4C" w:rsidRPr="00ED5E4C" w:rsidRDefault="00ED5E4C" w:rsidP="00ED5E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D5E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Ефименкова Л.Н. </w:t>
            </w:r>
            <w:r w:rsidRPr="00ED5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Коррекция устной и письменной речи учащихся начальных классов: Кн. для логопеда. – М.: Просвещение, 1991г</w:t>
            </w:r>
          </w:p>
          <w:p w:rsidR="00ED5E4C" w:rsidRPr="00ED5E4C" w:rsidRDefault="00ED5E4C" w:rsidP="00ED5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6FC4" w:rsidRDefault="00ED5E4C" w:rsidP="00993B7B">
            <w:pPr>
              <w:pStyle w:val="3"/>
              <w:shd w:val="clear" w:color="auto" w:fill="auto"/>
              <w:tabs>
                <w:tab w:val="left" w:pos="1254"/>
              </w:tabs>
              <w:spacing w:before="0" w:after="0" w:line="298" w:lineRule="exact"/>
              <w:ind w:right="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DD6FC4" w:rsidRDefault="00DD6FC4" w:rsidP="00AF27E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693" w:type="dxa"/>
          </w:tcPr>
          <w:p w:rsidR="00F131D0" w:rsidRDefault="00F131D0" w:rsidP="00F131D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</w:t>
            </w:r>
          </w:p>
          <w:p w:rsidR="00F131D0" w:rsidRDefault="00F131D0" w:rsidP="00F131D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D6FC4" w:rsidRDefault="00DD6FC4" w:rsidP="00AF27E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31D0" w:rsidTr="00ED5E4C">
        <w:trPr>
          <w:trHeight w:val="4910"/>
        </w:trPr>
        <w:tc>
          <w:tcPr>
            <w:tcW w:w="567" w:type="dxa"/>
          </w:tcPr>
          <w:p w:rsidR="00F131D0" w:rsidRDefault="00F131D0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131D0" w:rsidRPr="00ED5E4C" w:rsidRDefault="00F131D0" w:rsidP="00E468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E4C">
              <w:rPr>
                <w:rFonts w:ascii="Times New Roman" w:hAnsi="Times New Roman"/>
                <w:sz w:val="24"/>
                <w:szCs w:val="24"/>
              </w:rPr>
              <w:t>Методическая литература пргорммы для детей для детей с системным недоразвитием речи</w:t>
            </w:r>
          </w:p>
          <w:p w:rsidR="00F131D0" w:rsidRPr="00ED5E4C" w:rsidRDefault="00F131D0" w:rsidP="00E468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E4C">
              <w:rPr>
                <w:rFonts w:ascii="Times New Roman" w:hAnsi="Times New Roman"/>
                <w:sz w:val="24"/>
                <w:szCs w:val="24"/>
              </w:rPr>
              <w:t xml:space="preserve">средней и тяжелой степени </w:t>
            </w:r>
          </w:p>
          <w:p w:rsidR="00F131D0" w:rsidRPr="00ED5E4C" w:rsidRDefault="00F131D0" w:rsidP="00E468FF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E4C">
              <w:rPr>
                <w:rFonts w:ascii="Times New Roman" w:eastAsia="Times New Roman" w:hAnsi="Times New Roman"/>
                <w:sz w:val="24"/>
                <w:szCs w:val="24"/>
              </w:rPr>
              <w:t>Глухов В.П. Методика формирования связной монологической речи дошкольников с общим недоразвитием речи. М., 2004.</w:t>
            </w:r>
          </w:p>
          <w:p w:rsidR="00F131D0" w:rsidRPr="00ED5E4C" w:rsidRDefault="00F131D0" w:rsidP="00E468FF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E4C">
              <w:rPr>
                <w:rFonts w:ascii="Times New Roman" w:eastAsia="Times New Roman" w:hAnsi="Times New Roman"/>
                <w:sz w:val="24"/>
                <w:szCs w:val="24"/>
              </w:rPr>
              <w:t>Грибова О.Е. Технология организации логопедического обследования:</w:t>
            </w:r>
            <w:r w:rsidRPr="00ED5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E4C">
              <w:rPr>
                <w:rFonts w:ascii="Times New Roman" w:eastAsia="Times New Roman" w:hAnsi="Times New Roman"/>
                <w:sz w:val="24"/>
                <w:szCs w:val="24"/>
              </w:rPr>
              <w:t>метод</w:t>
            </w:r>
            <w:proofErr w:type="gramStart"/>
            <w:r w:rsidRPr="00ED5E4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D5E4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D5E4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ED5E4C">
              <w:rPr>
                <w:rFonts w:ascii="Times New Roman" w:eastAsia="Times New Roman" w:hAnsi="Times New Roman"/>
                <w:sz w:val="24"/>
                <w:szCs w:val="24"/>
              </w:rPr>
              <w:t>особие / О.Е.Грибова. – М.: Айрис-пресс, 2005.</w:t>
            </w:r>
          </w:p>
          <w:p w:rsidR="00F131D0" w:rsidRPr="00ED5E4C" w:rsidRDefault="00F131D0" w:rsidP="00E468FF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E4C">
              <w:rPr>
                <w:rFonts w:ascii="Times New Roman" w:eastAsia="Times New Roman" w:hAnsi="Times New Roman"/>
                <w:sz w:val="24"/>
                <w:szCs w:val="24"/>
              </w:rPr>
              <w:t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– СПб</w:t>
            </w:r>
            <w:proofErr w:type="gramStart"/>
            <w:r w:rsidRPr="00ED5E4C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ED5E4C">
              <w:rPr>
                <w:rFonts w:ascii="Times New Roman" w:eastAsia="Times New Roman" w:hAnsi="Times New Roman"/>
                <w:sz w:val="24"/>
                <w:szCs w:val="24"/>
              </w:rPr>
              <w:t>Детство-Пресс, 2001.</w:t>
            </w:r>
          </w:p>
          <w:p w:rsidR="00F131D0" w:rsidRPr="00ED5E4C" w:rsidRDefault="00F131D0" w:rsidP="00E468FF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E4C">
              <w:rPr>
                <w:rFonts w:ascii="Times New Roman" w:eastAsia="Times New Roman" w:hAnsi="Times New Roman"/>
                <w:sz w:val="24"/>
                <w:szCs w:val="24"/>
              </w:rPr>
              <w:t>Ефименкова Л.Н. Формирование речи у дошкольников. – М., 1985.</w:t>
            </w:r>
          </w:p>
          <w:p w:rsidR="00F131D0" w:rsidRPr="00ED5E4C" w:rsidRDefault="00F131D0" w:rsidP="00E468FF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E4C">
              <w:rPr>
                <w:rFonts w:ascii="Times New Roman" w:eastAsia="Times New Roman" w:hAnsi="Times New Roman"/>
                <w:sz w:val="24"/>
                <w:szCs w:val="24"/>
              </w:rPr>
              <w:t>Жукова И.С., Мастюкова Е.М., Филичева Т.Б. Преодоление общего недоразвития у дошкольников. – М., 1990.</w:t>
            </w:r>
          </w:p>
          <w:p w:rsidR="00F131D0" w:rsidRPr="00ED5E4C" w:rsidRDefault="00F131D0" w:rsidP="00E468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31D0" w:rsidRPr="00ED5E4C" w:rsidRDefault="00F131D0" w:rsidP="00E46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1D0" w:rsidRDefault="00F131D0" w:rsidP="00E468FF">
            <w:pPr>
              <w:pStyle w:val="3"/>
              <w:shd w:val="clear" w:color="auto" w:fill="auto"/>
              <w:tabs>
                <w:tab w:val="left" w:pos="1254"/>
              </w:tabs>
              <w:spacing w:before="0" w:after="0" w:line="298" w:lineRule="exact"/>
              <w:ind w:right="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131D0" w:rsidRDefault="00F131D0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693" w:type="dxa"/>
          </w:tcPr>
          <w:p w:rsidR="00F131D0" w:rsidRDefault="00F131D0" w:rsidP="00F131D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</w:t>
            </w:r>
          </w:p>
          <w:p w:rsidR="00F131D0" w:rsidRDefault="00F131D0" w:rsidP="00F131D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31D0" w:rsidRDefault="00F131D0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31D0" w:rsidTr="00ED5E4C">
        <w:trPr>
          <w:trHeight w:val="1162"/>
        </w:trPr>
        <w:tc>
          <w:tcPr>
            <w:tcW w:w="567" w:type="dxa"/>
          </w:tcPr>
          <w:p w:rsidR="00F131D0" w:rsidRDefault="00F131D0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536" w:type="dxa"/>
          </w:tcPr>
          <w:p w:rsidR="00F131D0" w:rsidRPr="00ED5E4C" w:rsidRDefault="004274FC" w:rsidP="00ED5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учителя-дефектолога</w:t>
            </w:r>
          </w:p>
        </w:tc>
        <w:tc>
          <w:tcPr>
            <w:tcW w:w="1134" w:type="dxa"/>
          </w:tcPr>
          <w:p w:rsidR="00F131D0" w:rsidRDefault="004274FC" w:rsidP="00993B7B">
            <w:pPr>
              <w:pStyle w:val="3"/>
              <w:shd w:val="clear" w:color="auto" w:fill="auto"/>
              <w:tabs>
                <w:tab w:val="left" w:pos="1254"/>
              </w:tabs>
              <w:spacing w:before="0" w:after="0" w:line="298" w:lineRule="exact"/>
              <w:ind w:right="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131D0" w:rsidRDefault="004274FC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693" w:type="dxa"/>
          </w:tcPr>
          <w:p w:rsidR="004274FC" w:rsidRDefault="004274FC" w:rsidP="004274F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</w:t>
            </w:r>
          </w:p>
          <w:p w:rsidR="00F131D0" w:rsidRDefault="00F131D0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31D0" w:rsidTr="00ED5E4C">
        <w:trPr>
          <w:trHeight w:val="1162"/>
        </w:trPr>
        <w:tc>
          <w:tcPr>
            <w:tcW w:w="567" w:type="dxa"/>
          </w:tcPr>
          <w:p w:rsidR="00F131D0" w:rsidRDefault="004274FC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</w:tcPr>
          <w:p w:rsidR="004274FC" w:rsidRPr="00C21BC2" w:rsidRDefault="004274FC" w:rsidP="00C21BC2">
            <w:pPr>
              <w:rPr>
                <w:rFonts w:ascii="Times New Roman" w:hAnsi="Times New Roman"/>
                <w:sz w:val="24"/>
                <w:szCs w:val="24"/>
              </w:rPr>
            </w:pPr>
            <w:r w:rsidRPr="00C21BC2">
              <w:rPr>
                <w:rFonts w:ascii="Times New Roman" w:hAnsi="Times New Roman"/>
                <w:sz w:val="24"/>
                <w:szCs w:val="24"/>
              </w:rPr>
              <w:t>Метод</w:t>
            </w:r>
            <w:r w:rsidR="00724545">
              <w:rPr>
                <w:rFonts w:ascii="Times New Roman" w:hAnsi="Times New Roman"/>
                <w:sz w:val="24"/>
                <w:szCs w:val="24"/>
              </w:rPr>
              <w:t>ическя литература программы «Ступени развития»</w:t>
            </w:r>
          </w:p>
          <w:p w:rsidR="004274FC" w:rsidRPr="000A23AD" w:rsidRDefault="004274FC" w:rsidP="00427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3AD">
              <w:rPr>
                <w:rFonts w:ascii="Times New Roman" w:hAnsi="Times New Roman"/>
                <w:sz w:val="24"/>
                <w:szCs w:val="24"/>
              </w:rPr>
              <w:t xml:space="preserve"> Большакова С.Е. Формирование мелкой моторики рук: Игры и упражнения. – М.:ТЦ Сфера, 2005. 2. Брюс Л. Бейкер, Алан </w:t>
            </w:r>
            <w:proofErr w:type="gramStart"/>
            <w:r w:rsidRPr="000A23AD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0A23AD">
              <w:rPr>
                <w:rFonts w:ascii="Times New Roman" w:hAnsi="Times New Roman"/>
                <w:sz w:val="24"/>
                <w:szCs w:val="24"/>
              </w:rPr>
              <w:t xml:space="preserve">. Брайтман. Путь к независимости: Обучение детей с особенностями развития бытовым </w:t>
            </w:r>
            <w:r w:rsidRPr="000A23AD">
              <w:rPr>
                <w:rFonts w:ascii="Times New Roman" w:hAnsi="Times New Roman"/>
                <w:sz w:val="24"/>
                <w:szCs w:val="24"/>
              </w:rPr>
              <w:lastRenderedPageBreak/>
              <w:t>навыкам (Итернет-ресурсы).</w:t>
            </w:r>
          </w:p>
          <w:p w:rsidR="004274FC" w:rsidRPr="000A23AD" w:rsidRDefault="004274FC" w:rsidP="00427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3AD">
              <w:rPr>
                <w:rFonts w:ascii="Times New Roman" w:hAnsi="Times New Roman"/>
                <w:sz w:val="24"/>
                <w:szCs w:val="24"/>
              </w:rPr>
              <w:t>Светлова И.Е. Большая книга заданий и упражнений на развитие интеллекта и творческого мышления малыша. – М. Эксмо. 2008</w:t>
            </w:r>
          </w:p>
          <w:p w:rsidR="00F131D0" w:rsidRPr="00ED5E4C" w:rsidRDefault="00F131D0" w:rsidP="00ED5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1D0" w:rsidRDefault="004274FC" w:rsidP="00993B7B">
            <w:pPr>
              <w:pStyle w:val="3"/>
              <w:shd w:val="clear" w:color="auto" w:fill="auto"/>
              <w:tabs>
                <w:tab w:val="left" w:pos="1254"/>
              </w:tabs>
              <w:spacing w:before="0" w:after="0" w:line="298" w:lineRule="exact"/>
              <w:ind w:right="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F131D0" w:rsidRDefault="004274FC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693" w:type="dxa"/>
          </w:tcPr>
          <w:p w:rsidR="004274FC" w:rsidRDefault="004274FC" w:rsidP="004274F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</w:t>
            </w:r>
          </w:p>
          <w:p w:rsidR="00F131D0" w:rsidRDefault="00F131D0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15B7" w:rsidTr="00ED5E4C">
        <w:trPr>
          <w:trHeight w:val="1162"/>
        </w:trPr>
        <w:tc>
          <w:tcPr>
            <w:tcW w:w="567" w:type="dxa"/>
          </w:tcPr>
          <w:p w:rsidR="002615B7" w:rsidRDefault="002615B7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536" w:type="dxa"/>
          </w:tcPr>
          <w:p w:rsidR="00724545" w:rsidRDefault="002615B7" w:rsidP="00DB0CF9">
            <w:pPr>
              <w:pStyle w:val="22"/>
              <w:shd w:val="clear" w:color="auto" w:fill="auto"/>
              <w:tabs>
                <w:tab w:val="left" w:pos="411"/>
              </w:tabs>
              <w:ind w:firstLine="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 xml:space="preserve">Методическая литература программы </w:t>
            </w:r>
            <w:r w:rsidR="00724545">
              <w:rPr>
                <w:rStyle w:val="21"/>
                <w:color w:val="000000"/>
                <w:sz w:val="24"/>
                <w:szCs w:val="24"/>
              </w:rPr>
              <w:t xml:space="preserve"> «В мире знаний»</w:t>
            </w:r>
          </w:p>
          <w:p w:rsidR="002615B7" w:rsidRPr="001C0873" w:rsidRDefault="002615B7" w:rsidP="00DB0CF9">
            <w:pPr>
              <w:pStyle w:val="22"/>
              <w:shd w:val="clear" w:color="auto" w:fill="auto"/>
              <w:tabs>
                <w:tab w:val="left" w:pos="411"/>
              </w:tabs>
              <w:ind w:firstLine="0"/>
              <w:rPr>
                <w:sz w:val="24"/>
                <w:szCs w:val="24"/>
              </w:rPr>
            </w:pPr>
            <w:r w:rsidRPr="001C0873">
              <w:rPr>
                <w:rStyle w:val="21"/>
                <w:color w:val="000000"/>
                <w:sz w:val="24"/>
                <w:szCs w:val="24"/>
              </w:rPr>
              <w:t>Абъятанова Л.Е., Иванова Т.И. Развитие мышления и познавательных способностей младших школьников. - М. Учитель, 2010.</w:t>
            </w:r>
          </w:p>
          <w:p w:rsidR="002615B7" w:rsidRDefault="002615B7" w:rsidP="00DB0CF9">
            <w:pPr>
              <w:pStyle w:val="22"/>
              <w:shd w:val="clear" w:color="auto" w:fill="auto"/>
              <w:tabs>
                <w:tab w:val="left" w:pos="411"/>
              </w:tabs>
              <w:ind w:firstLine="0"/>
              <w:rPr>
                <w:rStyle w:val="21"/>
                <w:color w:val="000000"/>
                <w:sz w:val="24"/>
                <w:szCs w:val="24"/>
              </w:rPr>
            </w:pPr>
            <w:r w:rsidRPr="001C0873">
              <w:rPr>
                <w:rStyle w:val="21"/>
                <w:color w:val="000000"/>
                <w:sz w:val="24"/>
                <w:szCs w:val="24"/>
              </w:rPr>
              <w:t>Ануфриев А.Ф., Костромина С.Н. Как преодолеть трудности в обучении детей. - М. Издательство «Ось-89», 2003.</w:t>
            </w:r>
          </w:p>
          <w:p w:rsidR="002615B7" w:rsidRPr="001C0873" w:rsidRDefault="002615B7" w:rsidP="00DB0CF9">
            <w:pPr>
              <w:pStyle w:val="22"/>
              <w:shd w:val="clear" w:color="auto" w:fill="auto"/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 w:rsidRPr="001C0873">
              <w:rPr>
                <w:rStyle w:val="21"/>
                <w:color w:val="000000"/>
                <w:sz w:val="24"/>
                <w:szCs w:val="24"/>
              </w:rPr>
              <w:t>Завьялова Т.П., Стародубцева И.В. Сборник игровых занятий по развитию памяти, внимания, мышления и воображения младших школьников. - М. АРКТИ, 2010.</w:t>
            </w:r>
          </w:p>
          <w:p w:rsidR="002615B7" w:rsidRPr="001C0873" w:rsidRDefault="002615B7" w:rsidP="00DB0CF9">
            <w:pPr>
              <w:pStyle w:val="22"/>
              <w:shd w:val="clear" w:color="auto" w:fill="auto"/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 w:rsidRPr="001C0873">
              <w:rPr>
                <w:rStyle w:val="21"/>
                <w:color w:val="000000"/>
                <w:sz w:val="24"/>
                <w:szCs w:val="24"/>
              </w:rPr>
              <w:t>Развивающие задания: тесты, игры, упражнения: Языканова. - М.: Издательство «Экзамен», 2014 г.</w:t>
            </w:r>
          </w:p>
          <w:p w:rsidR="002615B7" w:rsidRPr="001C0873" w:rsidRDefault="002615B7" w:rsidP="00DB0CF9">
            <w:pPr>
              <w:pStyle w:val="22"/>
              <w:shd w:val="clear" w:color="auto" w:fill="auto"/>
              <w:tabs>
                <w:tab w:val="left" w:pos="411"/>
              </w:tabs>
              <w:ind w:firstLine="0"/>
              <w:rPr>
                <w:sz w:val="24"/>
                <w:szCs w:val="24"/>
              </w:rPr>
            </w:pPr>
          </w:p>
          <w:p w:rsidR="002615B7" w:rsidRPr="00ED5E4C" w:rsidRDefault="002615B7" w:rsidP="00DB0C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5B7" w:rsidRDefault="002615B7" w:rsidP="00DB0CF9">
            <w:pPr>
              <w:pStyle w:val="3"/>
              <w:shd w:val="clear" w:color="auto" w:fill="auto"/>
              <w:tabs>
                <w:tab w:val="left" w:pos="1254"/>
              </w:tabs>
              <w:spacing w:before="0" w:after="0" w:line="298" w:lineRule="exact"/>
              <w:ind w:right="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2615B7" w:rsidRDefault="002615B7" w:rsidP="00DB0CF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693" w:type="dxa"/>
          </w:tcPr>
          <w:p w:rsidR="002615B7" w:rsidRDefault="002615B7" w:rsidP="00DB0CF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</w:t>
            </w:r>
          </w:p>
          <w:p w:rsidR="002615B7" w:rsidRDefault="002615B7" w:rsidP="00DB0CF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15B7" w:rsidTr="00ED5E4C">
        <w:trPr>
          <w:trHeight w:val="1162"/>
        </w:trPr>
        <w:tc>
          <w:tcPr>
            <w:tcW w:w="567" w:type="dxa"/>
          </w:tcPr>
          <w:p w:rsidR="002615B7" w:rsidRDefault="002615B7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</w:tcPr>
          <w:p w:rsidR="002615B7" w:rsidRPr="00ED5E4C" w:rsidRDefault="00C21BC2" w:rsidP="00ED5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социального педагога</w:t>
            </w:r>
          </w:p>
        </w:tc>
        <w:tc>
          <w:tcPr>
            <w:tcW w:w="1134" w:type="dxa"/>
          </w:tcPr>
          <w:p w:rsidR="002615B7" w:rsidRDefault="00C21BC2" w:rsidP="00993B7B">
            <w:pPr>
              <w:pStyle w:val="3"/>
              <w:shd w:val="clear" w:color="auto" w:fill="auto"/>
              <w:tabs>
                <w:tab w:val="left" w:pos="1254"/>
              </w:tabs>
              <w:spacing w:before="0" w:after="0" w:line="298" w:lineRule="exact"/>
              <w:ind w:right="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2615B7" w:rsidRDefault="00C21BC2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693" w:type="dxa"/>
          </w:tcPr>
          <w:p w:rsidR="00C21BC2" w:rsidRDefault="00C21BC2" w:rsidP="00C21B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</w:t>
            </w:r>
          </w:p>
          <w:p w:rsidR="002615B7" w:rsidRDefault="002615B7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BC2" w:rsidTr="00ED5E4C">
        <w:trPr>
          <w:trHeight w:val="1162"/>
        </w:trPr>
        <w:tc>
          <w:tcPr>
            <w:tcW w:w="567" w:type="dxa"/>
          </w:tcPr>
          <w:p w:rsidR="00C21BC2" w:rsidRDefault="00C21BC2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</w:tcPr>
          <w:p w:rsidR="00C21BC2" w:rsidRDefault="00C21BC2" w:rsidP="00C21BC2">
            <w:pPr>
              <w:pStyle w:val="22"/>
              <w:shd w:val="clear" w:color="auto" w:fill="auto"/>
              <w:tabs>
                <w:tab w:val="left" w:pos="411"/>
              </w:tabs>
              <w:ind w:firstLine="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Методическая литература программы </w:t>
            </w:r>
            <w:r w:rsidR="00D53ACD">
              <w:rPr>
                <w:sz w:val="24"/>
                <w:szCs w:val="24"/>
              </w:rPr>
              <w:t>«Путь к успеху»</w:t>
            </w:r>
          </w:p>
          <w:p w:rsidR="00C6719A" w:rsidRDefault="00C6719A" w:rsidP="00C6719A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180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Журавлева О.В.</w:t>
            </w:r>
            <w:r w:rsidRPr="0039180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1806">
              <w:rPr>
                <w:rFonts w:ascii="Times New Roman" w:hAnsi="Times New Roman"/>
                <w:color w:val="1C3380"/>
                <w:sz w:val="24"/>
                <w:szCs w:val="24"/>
              </w:rPr>
              <w:t xml:space="preserve"> </w:t>
            </w:r>
            <w:r w:rsidRPr="00391806">
              <w:rPr>
                <w:rFonts w:ascii="Times New Roman" w:hAnsi="Times New Roman"/>
                <w:sz w:val="24"/>
                <w:szCs w:val="24"/>
              </w:rPr>
              <w:t>Программа "Путешествие во времени": Методические рекомендации по курсу развивающих занятий для подростков</w:t>
            </w:r>
            <w:proofErr w:type="gramStart"/>
            <w:r w:rsidRPr="00391806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391806">
              <w:rPr>
                <w:rFonts w:ascii="Times New Roman" w:hAnsi="Times New Roman"/>
                <w:sz w:val="24"/>
                <w:szCs w:val="24"/>
              </w:rPr>
              <w:t xml:space="preserve">Кемерово: Кузбассвузиздат, 1998. </w:t>
            </w:r>
            <w:r w:rsidRPr="0039180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C6719A" w:rsidRDefault="00C6719A" w:rsidP="00C6719A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91806">
              <w:rPr>
                <w:rFonts w:ascii="Times New Roman" w:eastAsia="Times New Roman" w:hAnsi="Times New Roman"/>
                <w:iCs/>
                <w:sz w:val="24"/>
                <w:szCs w:val="24"/>
              </w:rPr>
              <w:t>Кан-Калик</w:t>
            </w:r>
            <w:proofErr w:type="gramEnd"/>
            <w:r w:rsidRPr="0039180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В.А.</w:t>
            </w:r>
            <w:r w:rsidRPr="00391806">
              <w:rPr>
                <w:rFonts w:ascii="Times New Roman" w:eastAsia="Times New Roman" w:hAnsi="Times New Roman"/>
                <w:sz w:val="24"/>
                <w:szCs w:val="24"/>
              </w:rPr>
              <w:t xml:space="preserve"> Грамматика общения</w:t>
            </w:r>
            <w:r w:rsidRPr="003918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91806">
              <w:rPr>
                <w:rFonts w:ascii="Times New Roman" w:eastAsia="Times New Roman" w:hAnsi="Times New Roman"/>
                <w:sz w:val="24"/>
                <w:szCs w:val="24"/>
              </w:rPr>
              <w:t>“Роспедагентство” 1995.</w:t>
            </w:r>
          </w:p>
          <w:p w:rsidR="00C6719A" w:rsidRPr="00391806" w:rsidRDefault="00C6719A" w:rsidP="00C6719A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80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Родионов В.А. </w:t>
            </w:r>
            <w:r w:rsidRPr="00391806">
              <w:rPr>
                <w:rFonts w:ascii="Times New Roman" w:eastAsia="Times New Roman" w:hAnsi="Times New Roman"/>
                <w:sz w:val="24"/>
                <w:szCs w:val="24"/>
              </w:rPr>
              <w:t>Я и другие. Тренинги социальных навыков. Ярославль: Академия развития, 2001</w:t>
            </w:r>
          </w:p>
          <w:p w:rsidR="00C21BC2" w:rsidRPr="00ED5E4C" w:rsidRDefault="00C21BC2" w:rsidP="00ED5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BC2" w:rsidRDefault="00C21BC2" w:rsidP="001E16B9">
            <w:pPr>
              <w:pStyle w:val="3"/>
              <w:shd w:val="clear" w:color="auto" w:fill="auto"/>
              <w:tabs>
                <w:tab w:val="left" w:pos="1254"/>
              </w:tabs>
              <w:spacing w:before="0" w:after="0" w:line="298" w:lineRule="exact"/>
              <w:ind w:right="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C21BC2" w:rsidRDefault="00C21BC2" w:rsidP="001E16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693" w:type="dxa"/>
          </w:tcPr>
          <w:p w:rsidR="00C21BC2" w:rsidRDefault="00C21BC2" w:rsidP="001E16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</w:t>
            </w:r>
          </w:p>
          <w:p w:rsidR="00C21BC2" w:rsidRDefault="00C21BC2" w:rsidP="001E16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BC2" w:rsidTr="00ED5E4C">
        <w:trPr>
          <w:trHeight w:val="1162"/>
        </w:trPr>
        <w:tc>
          <w:tcPr>
            <w:tcW w:w="567" w:type="dxa"/>
          </w:tcPr>
          <w:p w:rsidR="00C21BC2" w:rsidRDefault="00C21BC2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</w:tcPr>
          <w:p w:rsidR="00C21BC2" w:rsidRPr="00C21BC2" w:rsidRDefault="00C21BC2" w:rsidP="00C21BC2">
            <w:pPr>
              <w:rPr>
                <w:rFonts w:ascii="Times New Roman" w:hAnsi="Times New Roman"/>
                <w:sz w:val="24"/>
                <w:szCs w:val="24"/>
              </w:rPr>
            </w:pPr>
            <w:r w:rsidRPr="00C21BC2">
              <w:rPr>
                <w:rFonts w:ascii="Times New Roman" w:hAnsi="Times New Roman"/>
                <w:sz w:val="24"/>
                <w:szCs w:val="24"/>
              </w:rPr>
              <w:t xml:space="preserve">Методическя литература программы </w:t>
            </w:r>
            <w:r w:rsidR="00D53ACD">
              <w:rPr>
                <w:rFonts w:ascii="Times New Roman" w:hAnsi="Times New Roman"/>
                <w:sz w:val="24"/>
                <w:szCs w:val="24"/>
              </w:rPr>
              <w:t>«Город мастеров»</w:t>
            </w:r>
          </w:p>
          <w:p w:rsidR="00C21BC2" w:rsidRPr="00C6719A" w:rsidRDefault="00C6719A" w:rsidP="00ED5E4C">
            <w:pPr>
              <w:rPr>
                <w:rFonts w:ascii="Times New Roman" w:hAnsi="Times New Roman"/>
                <w:sz w:val="24"/>
                <w:szCs w:val="24"/>
              </w:rPr>
            </w:pPr>
            <w:r w:rsidRPr="00C6719A">
              <w:rPr>
                <w:rFonts w:ascii="Times New Roman" w:hAnsi="Times New Roman"/>
                <w:sz w:val="24"/>
                <w:szCs w:val="24"/>
              </w:rPr>
              <w:t>А. М. Гукасова «Рукоделие в начальных классах», М. Просвещение, 1985г</w:t>
            </w:r>
          </w:p>
          <w:p w:rsidR="00C6719A" w:rsidRDefault="00C6719A" w:rsidP="00C6719A">
            <w:pPr>
              <w:rPr>
                <w:rFonts w:ascii="Times New Roman" w:hAnsi="Times New Roman"/>
                <w:sz w:val="24"/>
                <w:szCs w:val="24"/>
              </w:rPr>
            </w:pPr>
            <w:r w:rsidRPr="00C6719A">
              <w:rPr>
                <w:rFonts w:ascii="Times New Roman" w:hAnsi="Times New Roman"/>
                <w:sz w:val="24"/>
                <w:szCs w:val="24"/>
              </w:rPr>
              <w:t xml:space="preserve">М. В. Дубова «Организация проектной деятельности младших школьников», М. Баласс,2011г </w:t>
            </w:r>
          </w:p>
          <w:p w:rsidR="00C6719A" w:rsidRPr="00ED5E4C" w:rsidRDefault="00C6719A" w:rsidP="00C6719A">
            <w:pPr>
              <w:rPr>
                <w:rFonts w:ascii="Times New Roman" w:hAnsi="Times New Roman"/>
                <w:sz w:val="24"/>
                <w:szCs w:val="24"/>
              </w:rPr>
            </w:pPr>
            <w:r w:rsidRPr="00C6719A">
              <w:rPr>
                <w:rFonts w:ascii="Times New Roman" w:hAnsi="Times New Roman"/>
                <w:sz w:val="24"/>
                <w:szCs w:val="24"/>
              </w:rPr>
              <w:t>О. А. Куревина, Е. А. Лутцева «</w:t>
            </w:r>
            <w:proofErr w:type="gramStart"/>
            <w:r w:rsidRPr="00C6719A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C6719A">
              <w:rPr>
                <w:rFonts w:ascii="Times New Roman" w:hAnsi="Times New Roman"/>
                <w:sz w:val="24"/>
                <w:szCs w:val="24"/>
              </w:rPr>
              <w:t xml:space="preserve"> рядом с тобой», М. Баласс, 2009г </w:t>
            </w:r>
          </w:p>
        </w:tc>
        <w:tc>
          <w:tcPr>
            <w:tcW w:w="1134" w:type="dxa"/>
          </w:tcPr>
          <w:p w:rsidR="00C21BC2" w:rsidRDefault="00C21BC2" w:rsidP="001E16B9">
            <w:pPr>
              <w:pStyle w:val="3"/>
              <w:shd w:val="clear" w:color="auto" w:fill="auto"/>
              <w:tabs>
                <w:tab w:val="left" w:pos="1254"/>
              </w:tabs>
              <w:spacing w:before="0" w:after="0" w:line="298" w:lineRule="exact"/>
              <w:ind w:right="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C21BC2" w:rsidRDefault="00C21BC2" w:rsidP="001E16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693" w:type="dxa"/>
          </w:tcPr>
          <w:p w:rsidR="00C21BC2" w:rsidRDefault="00C21BC2" w:rsidP="001E16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</w:t>
            </w:r>
          </w:p>
          <w:p w:rsidR="00C21BC2" w:rsidRDefault="00C21BC2" w:rsidP="001E16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271" w:rsidTr="00ED5E4C">
        <w:trPr>
          <w:trHeight w:val="1162"/>
        </w:trPr>
        <w:tc>
          <w:tcPr>
            <w:tcW w:w="567" w:type="dxa"/>
          </w:tcPr>
          <w:p w:rsidR="00663271" w:rsidRDefault="00AE0141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536" w:type="dxa"/>
          </w:tcPr>
          <w:p w:rsidR="00663271" w:rsidRPr="00ED5E4C" w:rsidRDefault="00663271" w:rsidP="00ED5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психологической реабилитации</w:t>
            </w:r>
          </w:p>
        </w:tc>
        <w:tc>
          <w:tcPr>
            <w:tcW w:w="1134" w:type="dxa"/>
          </w:tcPr>
          <w:p w:rsidR="00663271" w:rsidRDefault="00663271" w:rsidP="001E16B9">
            <w:pPr>
              <w:pStyle w:val="3"/>
              <w:shd w:val="clear" w:color="auto" w:fill="auto"/>
              <w:tabs>
                <w:tab w:val="left" w:pos="1254"/>
              </w:tabs>
              <w:spacing w:before="0" w:after="0" w:line="298" w:lineRule="exact"/>
              <w:ind w:right="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63271" w:rsidRDefault="00663271" w:rsidP="001E16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693" w:type="dxa"/>
          </w:tcPr>
          <w:p w:rsidR="00663271" w:rsidRDefault="00663271" w:rsidP="001E16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</w:t>
            </w:r>
          </w:p>
          <w:p w:rsidR="00663271" w:rsidRDefault="00663271" w:rsidP="001E16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271" w:rsidTr="00ED5E4C">
        <w:trPr>
          <w:trHeight w:val="1162"/>
        </w:trPr>
        <w:tc>
          <w:tcPr>
            <w:tcW w:w="567" w:type="dxa"/>
          </w:tcPr>
          <w:p w:rsidR="00663271" w:rsidRDefault="00AE0141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</w:tcPr>
          <w:p w:rsidR="00AE0141" w:rsidRDefault="00AE0141" w:rsidP="00AE0141">
            <w:pPr>
              <w:pStyle w:val="22"/>
              <w:shd w:val="clear" w:color="auto" w:fill="auto"/>
              <w:tabs>
                <w:tab w:val="left" w:pos="411"/>
              </w:tabs>
              <w:ind w:firstLine="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Методическая литература программы </w:t>
            </w:r>
            <w:r w:rsidR="00D53ACD">
              <w:rPr>
                <w:sz w:val="24"/>
                <w:szCs w:val="24"/>
              </w:rPr>
              <w:t>«Поверь в себя»</w:t>
            </w:r>
          </w:p>
          <w:p w:rsidR="00FB4B9E" w:rsidRDefault="00FB4B9E" w:rsidP="00FB4B9E">
            <w:pPr>
              <w:pStyle w:val="a7"/>
              <w:rPr>
                <w:rFonts w:ascii="Times New Roman" w:hAnsi="Times New Roman"/>
                <w:sz w:val="24"/>
              </w:rPr>
            </w:pPr>
            <w:r w:rsidRPr="003F0DF3">
              <w:rPr>
                <w:rFonts w:ascii="Times New Roman" w:hAnsi="Times New Roman"/>
                <w:sz w:val="24"/>
              </w:rPr>
              <w:t xml:space="preserve"> Шишковец Т. А. Осложненное поведение подростков. М, 2006.</w:t>
            </w:r>
          </w:p>
          <w:p w:rsidR="00663271" w:rsidRDefault="00FB4B9E" w:rsidP="00FB4B9E">
            <w:pPr>
              <w:pStyle w:val="a7"/>
              <w:rPr>
                <w:rFonts w:ascii="Times New Roman" w:hAnsi="Times New Roman"/>
                <w:sz w:val="24"/>
              </w:rPr>
            </w:pPr>
            <w:r w:rsidRPr="003F0DF3">
              <w:rPr>
                <w:rFonts w:ascii="Times New Roman" w:hAnsi="Times New Roman"/>
                <w:sz w:val="24"/>
              </w:rPr>
              <w:t>Владимирова Ю. Новичок в средней школе.//Школьный психолог,2004.-№9 Грецов А. Тренинг общения для подростков. СПб, 2007.</w:t>
            </w:r>
          </w:p>
          <w:p w:rsidR="00FB4B9E" w:rsidRPr="00ED5E4C" w:rsidRDefault="00FB4B9E" w:rsidP="00FB4B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F0DF3">
              <w:rPr>
                <w:rFonts w:ascii="Times New Roman" w:hAnsi="Times New Roman"/>
                <w:sz w:val="24"/>
              </w:rPr>
              <w:t>Панфилова М.А. Игротерапия общения</w:t>
            </w:r>
            <w:proofErr w:type="gramStart"/>
            <w:r w:rsidRPr="003F0DF3">
              <w:rPr>
                <w:rFonts w:ascii="Times New Roman" w:hAnsi="Times New Roman"/>
                <w:sz w:val="24"/>
              </w:rPr>
              <w:t>.-</w:t>
            </w:r>
            <w:proofErr w:type="gramEnd"/>
            <w:r w:rsidRPr="003F0DF3">
              <w:rPr>
                <w:rFonts w:ascii="Times New Roman" w:hAnsi="Times New Roman"/>
                <w:sz w:val="24"/>
              </w:rPr>
              <w:t>М.: Генезис,2001</w:t>
            </w:r>
          </w:p>
        </w:tc>
        <w:tc>
          <w:tcPr>
            <w:tcW w:w="1134" w:type="dxa"/>
          </w:tcPr>
          <w:p w:rsidR="00663271" w:rsidRDefault="00663271" w:rsidP="001E16B9">
            <w:pPr>
              <w:pStyle w:val="3"/>
              <w:shd w:val="clear" w:color="auto" w:fill="auto"/>
              <w:tabs>
                <w:tab w:val="left" w:pos="1254"/>
              </w:tabs>
              <w:spacing w:before="0" w:after="0" w:line="298" w:lineRule="exact"/>
              <w:ind w:right="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63271" w:rsidRDefault="00663271" w:rsidP="001E16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693" w:type="dxa"/>
          </w:tcPr>
          <w:p w:rsidR="00663271" w:rsidRDefault="00663271" w:rsidP="001E16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</w:t>
            </w:r>
          </w:p>
          <w:p w:rsidR="00663271" w:rsidRDefault="00663271" w:rsidP="001E16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271" w:rsidTr="00ED5E4C">
        <w:trPr>
          <w:trHeight w:val="1162"/>
        </w:trPr>
        <w:tc>
          <w:tcPr>
            <w:tcW w:w="567" w:type="dxa"/>
          </w:tcPr>
          <w:p w:rsidR="00663271" w:rsidRDefault="00AE0141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6" w:type="dxa"/>
          </w:tcPr>
          <w:p w:rsidR="00AE0141" w:rsidRDefault="00AE0141" w:rsidP="00AE0141">
            <w:pPr>
              <w:rPr>
                <w:rFonts w:ascii="Times New Roman" w:hAnsi="Times New Roman"/>
                <w:sz w:val="24"/>
                <w:szCs w:val="24"/>
              </w:rPr>
            </w:pPr>
            <w:r w:rsidRPr="00C21BC2">
              <w:rPr>
                <w:rFonts w:ascii="Times New Roman" w:hAnsi="Times New Roman"/>
                <w:sz w:val="24"/>
                <w:szCs w:val="24"/>
              </w:rPr>
              <w:t>Методическя литература программы для детей РАС</w:t>
            </w:r>
            <w:r w:rsidR="00D53ACD">
              <w:rPr>
                <w:rFonts w:ascii="Times New Roman" w:hAnsi="Times New Roman"/>
                <w:sz w:val="24"/>
                <w:szCs w:val="24"/>
              </w:rPr>
              <w:t xml:space="preserve"> и синдромом Дауна «Развивайка»</w:t>
            </w:r>
          </w:p>
          <w:p w:rsidR="00FB4B9E" w:rsidRPr="00D93EFA" w:rsidRDefault="00FB4B9E" w:rsidP="00FB4B9E">
            <w:pPr>
              <w:jc w:val="both"/>
              <w:rPr>
                <w:rFonts w:ascii="Times New Roman" w:hAnsi="Times New Roman"/>
                <w:sz w:val="24"/>
              </w:rPr>
            </w:pPr>
            <w:r w:rsidRPr="00D93EFA">
              <w:rPr>
                <w:rFonts w:ascii="Times New Roman" w:hAnsi="Times New Roman"/>
                <w:sz w:val="24"/>
              </w:rPr>
              <w:t xml:space="preserve">Ковалец И. В. Азбука эмоций: Практическое пособие для работы с детьми, имеющими отклонения в психофизическом развитии и эмоциональной сфере: Метод, пособие для педагогов общего и </w:t>
            </w:r>
            <w:proofErr w:type="gramStart"/>
            <w:r w:rsidRPr="00D93EFA">
              <w:rPr>
                <w:rFonts w:ascii="Times New Roman" w:hAnsi="Times New Roman"/>
                <w:sz w:val="24"/>
              </w:rPr>
              <w:t>спец</w:t>
            </w:r>
            <w:proofErr w:type="gramEnd"/>
            <w:r w:rsidRPr="00D93EFA">
              <w:rPr>
                <w:rFonts w:ascii="Times New Roman" w:hAnsi="Times New Roman"/>
                <w:sz w:val="24"/>
              </w:rPr>
              <w:t xml:space="preserve">. образования. - М.: ВЛАДОС, 2003 </w:t>
            </w:r>
          </w:p>
          <w:p w:rsidR="00FB4B9E" w:rsidRPr="00D93EFA" w:rsidRDefault="00FB4B9E" w:rsidP="00FB4B9E">
            <w:pPr>
              <w:jc w:val="both"/>
              <w:rPr>
                <w:rFonts w:ascii="Times New Roman" w:hAnsi="Times New Roman"/>
                <w:sz w:val="24"/>
              </w:rPr>
            </w:pPr>
            <w:r w:rsidRPr="00D93EFA">
              <w:rPr>
                <w:rFonts w:ascii="Times New Roman" w:hAnsi="Times New Roman"/>
                <w:sz w:val="24"/>
              </w:rPr>
              <w:t xml:space="preserve">Шоплер Э., Ланзинг М., Ватерс Л. Поддержка аутичных и отстающих в развитии детей. Сборник упражнений для специалистов и родителей. </w:t>
            </w:r>
          </w:p>
          <w:p w:rsidR="00663271" w:rsidRPr="00ED5E4C" w:rsidRDefault="00663271" w:rsidP="00ED5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271" w:rsidRDefault="00663271" w:rsidP="001E16B9">
            <w:pPr>
              <w:pStyle w:val="3"/>
              <w:shd w:val="clear" w:color="auto" w:fill="auto"/>
              <w:tabs>
                <w:tab w:val="left" w:pos="1254"/>
              </w:tabs>
              <w:spacing w:before="0" w:after="0" w:line="298" w:lineRule="exact"/>
              <w:ind w:right="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63271" w:rsidRDefault="00663271" w:rsidP="001E16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693" w:type="dxa"/>
          </w:tcPr>
          <w:p w:rsidR="00663271" w:rsidRDefault="00663271" w:rsidP="001E16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</w:t>
            </w:r>
          </w:p>
          <w:p w:rsidR="00663271" w:rsidRDefault="00663271" w:rsidP="001E16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72689" w:rsidRDefault="00672689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7EF" w:rsidRDefault="00AF27EF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7EF" w:rsidRDefault="00AF27EF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7F8" w:rsidRDefault="00E857F8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3A7" w:rsidRDefault="000E03A7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3A7" w:rsidRDefault="000E03A7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EFA" w:rsidRDefault="00D93EFA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EFA" w:rsidRDefault="00D93EFA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EFA" w:rsidRDefault="00D93EFA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EFA" w:rsidRDefault="00D93EFA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EFA" w:rsidRDefault="00D93EFA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EFA" w:rsidRDefault="00D93EFA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424" w:rsidRDefault="00AF27EF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DC6424" w:rsidRPr="00DC6424" w:rsidRDefault="00DC6424" w:rsidP="00AE2A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  <w:r w:rsidRPr="00DC6424">
        <w:rPr>
          <w:rFonts w:ascii="Times New Roman" w:eastAsia="Times New Roman" w:hAnsi="Times New Roman"/>
          <w:sz w:val="28"/>
          <w:szCs w:val="28"/>
          <w:lang w:eastAsia="ru-RU"/>
        </w:rPr>
        <w:t xml:space="preserve">  к  Договору</w:t>
      </w:r>
    </w:p>
    <w:p w:rsidR="006D50D2" w:rsidRDefault="006D50D2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D50D2" w:rsidRPr="00D910D3" w:rsidRDefault="006D50D2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СОГЛАСОВАНО:          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УТВЕРЖДАЮ:</w:t>
      </w:r>
    </w:p>
    <w:p w:rsidR="006D50D2" w:rsidRPr="00D910D3" w:rsidRDefault="006D50D2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Директор МБУ «Центр ППМСП»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Директор МБОУ «ООШ</w:t>
      </w:r>
      <w:r w:rsidR="00752D14">
        <w:rPr>
          <w:rFonts w:ascii="Times New Roman" w:eastAsia="Times New Roman" w:hAnsi="Times New Roman"/>
          <w:sz w:val="24"/>
          <w:szCs w:val="28"/>
          <w:lang w:eastAsia="ru-RU"/>
        </w:rPr>
        <w:t xml:space="preserve"> №2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6D50D2" w:rsidRPr="00D910D3" w:rsidRDefault="006D50D2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______________Е.Н.Макаричева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_______________ </w:t>
      </w:r>
      <w:r w:rsidR="00752D14">
        <w:rPr>
          <w:rFonts w:ascii="Times New Roman" w:eastAsia="Times New Roman" w:hAnsi="Times New Roman"/>
          <w:sz w:val="24"/>
          <w:szCs w:val="28"/>
          <w:lang w:eastAsia="ru-RU"/>
        </w:rPr>
        <w:t>Н.М.Зюзин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а</w:t>
      </w:r>
    </w:p>
    <w:p w:rsidR="006D50D2" w:rsidRPr="00D910D3" w:rsidRDefault="00752D14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«___»________2020</w:t>
      </w:r>
      <w:r w:rsidR="006D50D2"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 г                                     </w:t>
      </w:r>
      <w:r w:rsidR="006D50D2">
        <w:rPr>
          <w:rFonts w:ascii="Times New Roman" w:eastAsia="Times New Roman" w:hAnsi="Times New Roman"/>
          <w:sz w:val="24"/>
          <w:szCs w:val="28"/>
          <w:lang w:eastAsia="ru-RU"/>
        </w:rPr>
        <w:t xml:space="preserve">   </w:t>
      </w:r>
      <w:r w:rsidR="006D50D2"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 «___»____________20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="006D50D2"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 г.</w:t>
      </w:r>
    </w:p>
    <w:p w:rsidR="006D50D2" w:rsidRDefault="006D50D2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50D2" w:rsidRDefault="006D50D2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424" w:rsidRDefault="00DC6424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424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Календарный учебный график</w:t>
      </w:r>
    </w:p>
    <w:p w:rsidR="009714D0" w:rsidRPr="00DC6424" w:rsidRDefault="009714D0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2"/>
        <w:gridCol w:w="4953"/>
      </w:tblGrid>
      <w:tr w:rsidR="009714D0" w:rsidRPr="002A722B" w:rsidTr="001E16B9">
        <w:tc>
          <w:tcPr>
            <w:tcW w:w="4952" w:type="dxa"/>
          </w:tcPr>
          <w:p w:rsidR="009714D0" w:rsidRPr="009A0FA6" w:rsidRDefault="009714D0" w:rsidP="009714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F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образовательного процесса</w:t>
            </w:r>
          </w:p>
        </w:tc>
        <w:tc>
          <w:tcPr>
            <w:tcW w:w="4953" w:type="dxa"/>
          </w:tcPr>
          <w:p w:rsidR="009714D0" w:rsidRPr="009A0FA6" w:rsidRDefault="009714D0" w:rsidP="009714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FA6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9714D0" w:rsidRPr="002A722B" w:rsidTr="001E16B9">
        <w:tc>
          <w:tcPr>
            <w:tcW w:w="4952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953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01.09.2020 г</w:t>
            </w:r>
          </w:p>
        </w:tc>
      </w:tr>
      <w:tr w:rsidR="009714D0" w:rsidRPr="002A722B" w:rsidTr="001E16B9">
        <w:tc>
          <w:tcPr>
            <w:tcW w:w="4952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Комплектование групп 1 года обучения</w:t>
            </w:r>
          </w:p>
        </w:tc>
        <w:tc>
          <w:tcPr>
            <w:tcW w:w="4953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01.09.2020 г. – 14.09.2020 г</w:t>
            </w:r>
          </w:p>
        </w:tc>
      </w:tr>
      <w:tr w:rsidR="009714D0" w:rsidRPr="002A722B" w:rsidTr="001E16B9">
        <w:tc>
          <w:tcPr>
            <w:tcW w:w="4952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Входящая (стартовая) диагностика</w:t>
            </w:r>
          </w:p>
        </w:tc>
        <w:tc>
          <w:tcPr>
            <w:tcW w:w="4953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01.09.2020 г. – 14.09.2020 г</w:t>
            </w:r>
          </w:p>
        </w:tc>
      </w:tr>
      <w:tr w:rsidR="009714D0" w:rsidRPr="002A722B" w:rsidTr="001E16B9">
        <w:tc>
          <w:tcPr>
            <w:tcW w:w="4952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Начало учебных занятий для групп 1 года обучения</w:t>
            </w:r>
          </w:p>
        </w:tc>
        <w:tc>
          <w:tcPr>
            <w:tcW w:w="4953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15.09.2020 г</w:t>
            </w:r>
          </w:p>
        </w:tc>
      </w:tr>
      <w:tr w:rsidR="009714D0" w:rsidRPr="002A722B" w:rsidTr="001E16B9">
        <w:tc>
          <w:tcPr>
            <w:tcW w:w="4952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Начало учебных занятий для групп 2 и последующего года обучения</w:t>
            </w:r>
          </w:p>
        </w:tc>
        <w:tc>
          <w:tcPr>
            <w:tcW w:w="4953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01.09.2020 г</w:t>
            </w:r>
          </w:p>
        </w:tc>
      </w:tr>
      <w:tr w:rsidR="009714D0" w:rsidRPr="002A722B" w:rsidTr="001E16B9">
        <w:tc>
          <w:tcPr>
            <w:tcW w:w="4952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953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9714D0" w:rsidRPr="002A722B" w:rsidTr="001E16B9">
        <w:tc>
          <w:tcPr>
            <w:tcW w:w="4952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Продолжительность образовательного процесса</w:t>
            </w:r>
          </w:p>
        </w:tc>
        <w:tc>
          <w:tcPr>
            <w:tcW w:w="4953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1 год обучения – 34 недели</w:t>
            </w:r>
          </w:p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Дети-инвалиды, дети с ОВЗ (по индивидуальному графику) – 32-34 недели</w:t>
            </w:r>
          </w:p>
        </w:tc>
      </w:tr>
      <w:tr w:rsidR="009714D0" w:rsidRPr="002A722B" w:rsidTr="001E16B9">
        <w:tc>
          <w:tcPr>
            <w:tcW w:w="4952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953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5 дней (понедельник-пятница)</w:t>
            </w:r>
          </w:p>
        </w:tc>
      </w:tr>
      <w:tr w:rsidR="009714D0" w:rsidRPr="002A722B" w:rsidTr="001E16B9">
        <w:tc>
          <w:tcPr>
            <w:tcW w:w="4952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4953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25 - 45 минут</w:t>
            </w:r>
          </w:p>
        </w:tc>
      </w:tr>
      <w:tr w:rsidR="009714D0" w:rsidRPr="002A722B" w:rsidTr="001E16B9">
        <w:tc>
          <w:tcPr>
            <w:tcW w:w="4952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953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14.12.2020 – 18.12.2020</w:t>
            </w:r>
          </w:p>
        </w:tc>
      </w:tr>
      <w:tr w:rsidR="009714D0" w:rsidRPr="002A722B" w:rsidTr="001E16B9">
        <w:tc>
          <w:tcPr>
            <w:tcW w:w="4952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Окончание занятий</w:t>
            </w:r>
          </w:p>
        </w:tc>
        <w:tc>
          <w:tcPr>
            <w:tcW w:w="4953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</w:tr>
      <w:tr w:rsidR="009714D0" w:rsidRPr="002A722B" w:rsidTr="001E16B9">
        <w:tc>
          <w:tcPr>
            <w:tcW w:w="4952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953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</w:tr>
      <w:tr w:rsidR="009714D0" w:rsidRPr="002A722B" w:rsidTr="001E16B9">
        <w:tc>
          <w:tcPr>
            <w:tcW w:w="4952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953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24.05.2021 – 31.05.2021</w:t>
            </w:r>
          </w:p>
        </w:tc>
      </w:tr>
      <w:tr w:rsidR="009714D0" w:rsidRPr="002A722B" w:rsidTr="001E16B9">
        <w:tc>
          <w:tcPr>
            <w:tcW w:w="4952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Режим работы в период каникул</w:t>
            </w:r>
          </w:p>
        </w:tc>
        <w:tc>
          <w:tcPr>
            <w:tcW w:w="4953" w:type="dxa"/>
          </w:tcPr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Каникулы:</w:t>
            </w:r>
          </w:p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26.10.2020 г. – 03.11.2020 г -  осенние;</w:t>
            </w:r>
          </w:p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28.12.2020 – 10.01.2021г – зимние;</w:t>
            </w:r>
          </w:p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22.03.2021 г  - 28.03.2021 г – весенние</w:t>
            </w:r>
          </w:p>
          <w:p w:rsidR="009714D0" w:rsidRPr="00BC21E4" w:rsidRDefault="009714D0" w:rsidP="00BC21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C21E4">
              <w:rPr>
                <w:rFonts w:ascii="Times New Roman" w:hAnsi="Times New Roman"/>
                <w:sz w:val="24"/>
                <w:szCs w:val="24"/>
              </w:rPr>
              <w:t>15.02.2021г – 21.02.2021г – дополнительные для 1 класса</w:t>
            </w:r>
          </w:p>
        </w:tc>
      </w:tr>
    </w:tbl>
    <w:p w:rsidR="00DC6424" w:rsidRDefault="00DC6424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424" w:rsidRDefault="00DC6424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E4" w:rsidRDefault="00BC21E4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E4" w:rsidRDefault="00BC21E4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E4" w:rsidRDefault="00BC21E4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E4" w:rsidRDefault="00BC21E4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E4" w:rsidRDefault="00BC21E4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E4" w:rsidRDefault="00BC21E4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E4" w:rsidRDefault="00BC21E4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E4" w:rsidRDefault="00BC21E4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E4" w:rsidRDefault="00BC21E4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E4" w:rsidRDefault="00BC21E4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E4" w:rsidRDefault="00BC21E4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E4" w:rsidRDefault="00BC21E4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E4" w:rsidRDefault="00BC21E4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424" w:rsidRDefault="00DC6424" w:rsidP="00DC6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2DE" w:rsidRDefault="00DC6424" w:rsidP="00AE2A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Приложение № 5</w:t>
      </w:r>
      <w:r w:rsidR="00AF27EF">
        <w:rPr>
          <w:rFonts w:ascii="Times New Roman" w:eastAsia="Times New Roman" w:hAnsi="Times New Roman"/>
          <w:sz w:val="28"/>
          <w:szCs w:val="28"/>
          <w:lang w:eastAsia="ru-RU"/>
        </w:rPr>
        <w:t xml:space="preserve">  к  Договору</w:t>
      </w:r>
    </w:p>
    <w:p w:rsidR="006D50D2" w:rsidRDefault="006D50D2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D50D2" w:rsidRPr="00D910D3" w:rsidRDefault="006D50D2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СОГЛАСОВАНО:          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УТВЕРЖДАЮ:</w:t>
      </w:r>
    </w:p>
    <w:p w:rsidR="006D50D2" w:rsidRPr="00D910D3" w:rsidRDefault="006D50D2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Директор МБУ «Центр ППМСП»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Директор МБОУ «ООШ</w:t>
      </w:r>
      <w:r w:rsidR="0066132E">
        <w:rPr>
          <w:rFonts w:ascii="Times New Roman" w:eastAsia="Times New Roman" w:hAnsi="Times New Roman"/>
          <w:sz w:val="24"/>
          <w:szCs w:val="28"/>
          <w:lang w:eastAsia="ru-RU"/>
        </w:rPr>
        <w:t xml:space="preserve"> №2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6D50D2" w:rsidRPr="00D910D3" w:rsidRDefault="006D50D2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______________Е.Н.Макаричева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____________</w:t>
      </w:r>
      <w:r w:rsidR="0066132E">
        <w:rPr>
          <w:rFonts w:ascii="Times New Roman" w:eastAsia="Times New Roman" w:hAnsi="Times New Roman"/>
          <w:sz w:val="24"/>
          <w:szCs w:val="28"/>
          <w:lang w:eastAsia="ru-RU"/>
        </w:rPr>
        <w:t>___ Н.М.Зюзин</w:t>
      </w:r>
      <w:r w:rsidRPr="00D910D3">
        <w:rPr>
          <w:rFonts w:ascii="Times New Roman" w:eastAsia="Times New Roman" w:hAnsi="Times New Roman"/>
          <w:sz w:val="24"/>
          <w:szCs w:val="28"/>
          <w:lang w:eastAsia="ru-RU"/>
        </w:rPr>
        <w:t>а</w:t>
      </w:r>
    </w:p>
    <w:p w:rsidR="006D50D2" w:rsidRPr="00D910D3" w:rsidRDefault="0066132E" w:rsidP="006D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«___»________2020</w:t>
      </w:r>
      <w:r w:rsidR="006D50D2"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 г                                     </w:t>
      </w:r>
      <w:r w:rsidR="006D50D2">
        <w:rPr>
          <w:rFonts w:ascii="Times New Roman" w:eastAsia="Times New Roman" w:hAnsi="Times New Roman"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«___»____________2020</w:t>
      </w:r>
      <w:r w:rsidR="006D50D2" w:rsidRPr="00D910D3">
        <w:rPr>
          <w:rFonts w:ascii="Times New Roman" w:eastAsia="Times New Roman" w:hAnsi="Times New Roman"/>
          <w:sz w:val="24"/>
          <w:szCs w:val="28"/>
          <w:lang w:eastAsia="ru-RU"/>
        </w:rPr>
        <w:t xml:space="preserve"> г.</w:t>
      </w:r>
    </w:p>
    <w:p w:rsidR="006D50D2" w:rsidRDefault="006D50D2" w:rsidP="006D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04DBB" w:rsidRDefault="00F2646E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</w:p>
    <w:p w:rsidR="00FA52DE" w:rsidRDefault="00F2646E" w:rsidP="00672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освоения  обучающимися  Базовой  организации  программ  внеурочной  деятельности  коррекци</w:t>
      </w:r>
      <w:r w:rsidR="009163CE">
        <w:rPr>
          <w:rFonts w:ascii="Times New Roman" w:eastAsia="Times New Roman" w:hAnsi="Times New Roman"/>
          <w:sz w:val="28"/>
          <w:szCs w:val="28"/>
          <w:lang w:eastAsia="ru-RU"/>
        </w:rPr>
        <w:t>онно-развивающей  области  АООП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реализуемых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специалистами  Организации-партнёра.</w:t>
      </w:r>
    </w:p>
    <w:tbl>
      <w:tblPr>
        <w:tblStyle w:val="a4"/>
        <w:tblW w:w="10421" w:type="dxa"/>
        <w:tblInd w:w="-459" w:type="dxa"/>
        <w:tblLayout w:type="fixed"/>
        <w:tblLook w:val="04A0"/>
      </w:tblPr>
      <w:tblGrid>
        <w:gridCol w:w="567"/>
        <w:gridCol w:w="1843"/>
        <w:gridCol w:w="2126"/>
        <w:gridCol w:w="1334"/>
        <w:gridCol w:w="1330"/>
        <w:gridCol w:w="1198"/>
        <w:gridCol w:w="2023"/>
      </w:tblGrid>
      <w:tr w:rsidR="008D6CAC" w:rsidTr="00993B7B">
        <w:trPr>
          <w:trHeight w:val="417"/>
        </w:trPr>
        <w:tc>
          <w:tcPr>
            <w:tcW w:w="567" w:type="dxa"/>
            <w:vMerge w:val="restart"/>
          </w:tcPr>
          <w:p w:rsidR="008D6CAC" w:rsidRDefault="008D6CAC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</w:tcPr>
          <w:p w:rsidR="008D6CAC" w:rsidRDefault="008D6CAC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  ребёнка</w:t>
            </w:r>
          </w:p>
        </w:tc>
        <w:tc>
          <w:tcPr>
            <w:tcW w:w="2126" w:type="dxa"/>
            <w:vMerge w:val="restart"/>
          </w:tcPr>
          <w:p w:rsidR="008D6CAC" w:rsidRDefault="008D6CAC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Коррекционно-развивающие  курсы</w:t>
            </w:r>
          </w:p>
        </w:tc>
        <w:tc>
          <w:tcPr>
            <w:tcW w:w="3862" w:type="dxa"/>
            <w:gridSpan w:val="3"/>
          </w:tcPr>
          <w:p w:rsidR="008D6CAC" w:rsidRDefault="008D6CAC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Динамика  развития</w:t>
            </w:r>
          </w:p>
        </w:tc>
        <w:tc>
          <w:tcPr>
            <w:tcW w:w="2023" w:type="dxa"/>
            <w:vMerge w:val="restart"/>
          </w:tcPr>
          <w:p w:rsidR="008D6CAC" w:rsidRDefault="008D6CAC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Причины отрицательной </w:t>
            </w:r>
          </w:p>
          <w:p w:rsidR="008D6CAC" w:rsidRDefault="008D6CAC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динамики </w:t>
            </w:r>
          </w:p>
        </w:tc>
      </w:tr>
      <w:tr w:rsidR="008D6CAC" w:rsidTr="00993B7B">
        <w:trPr>
          <w:trHeight w:val="850"/>
        </w:trPr>
        <w:tc>
          <w:tcPr>
            <w:tcW w:w="567" w:type="dxa"/>
            <w:vMerge/>
          </w:tcPr>
          <w:p w:rsidR="008D6CAC" w:rsidRDefault="008D6CAC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8D6CAC" w:rsidRDefault="008D6CAC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D6CAC" w:rsidRDefault="008D6CAC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8D6CAC" w:rsidRDefault="008D6CAC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Положи-</w:t>
            </w:r>
          </w:p>
          <w:p w:rsidR="008D6CAC" w:rsidRDefault="008D6CAC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</w:t>
            </w:r>
          </w:p>
        </w:tc>
        <w:tc>
          <w:tcPr>
            <w:tcW w:w="1330" w:type="dxa"/>
          </w:tcPr>
          <w:p w:rsidR="008D6CAC" w:rsidRDefault="008D6CAC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Отсутст-вует</w:t>
            </w:r>
            <w:proofErr w:type="gramEnd"/>
          </w:p>
        </w:tc>
        <w:tc>
          <w:tcPr>
            <w:tcW w:w="1198" w:type="dxa"/>
          </w:tcPr>
          <w:p w:rsidR="008D6CAC" w:rsidRDefault="008D6CAC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Отрица-</w:t>
            </w:r>
          </w:p>
          <w:p w:rsidR="008D6CAC" w:rsidRDefault="008D6CAC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</w:t>
            </w:r>
          </w:p>
        </w:tc>
        <w:tc>
          <w:tcPr>
            <w:tcW w:w="2023" w:type="dxa"/>
            <w:vMerge/>
          </w:tcPr>
          <w:p w:rsidR="008D6CAC" w:rsidRDefault="008D6CAC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3B7B" w:rsidTr="00993B7B">
        <w:tc>
          <w:tcPr>
            <w:tcW w:w="567" w:type="dxa"/>
          </w:tcPr>
          <w:p w:rsidR="00993B7B" w:rsidRPr="00D57D89" w:rsidRDefault="00993B7B" w:rsidP="00AE2A2E">
            <w:pPr>
              <w:pStyle w:val="a6"/>
              <w:widowControl w:val="0"/>
              <w:autoSpaceDE w:val="0"/>
              <w:autoSpaceDN w:val="0"/>
              <w:ind w:left="0"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993B7B" w:rsidRPr="00F131D0" w:rsidRDefault="00F131D0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</w:t>
            </w:r>
            <w:r w:rsidR="00993B7B"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Кузовков Максим</w:t>
            </w:r>
          </w:p>
          <w:p w:rsidR="00993B7B" w:rsidRPr="00F131D0" w:rsidRDefault="00993B7B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Ширинкина Валерия</w:t>
            </w:r>
          </w:p>
          <w:p w:rsidR="00993B7B" w:rsidRPr="00F131D0" w:rsidRDefault="00993B7B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Мишустин Кирилл</w:t>
            </w:r>
          </w:p>
          <w:p w:rsidR="00993B7B" w:rsidRPr="00F131D0" w:rsidRDefault="00993B7B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Сизарев Илья</w:t>
            </w:r>
          </w:p>
          <w:p w:rsidR="00993B7B" w:rsidRPr="00396254" w:rsidRDefault="00993B7B" w:rsidP="00E46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3B7B" w:rsidRDefault="00993B7B" w:rsidP="00B22E7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31D0">
              <w:rPr>
                <w:rFonts w:ascii="Times New Roman" w:hAnsi="Times New Roman"/>
                <w:sz w:val="24"/>
                <w:szCs w:val="24"/>
              </w:rPr>
              <w:t xml:space="preserve">Адаптированная коррекционно развитвающая программа </w:t>
            </w:r>
            <w:r w:rsidRPr="00F13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детей с нарушением чтения и письма, обусловленные </w:t>
            </w:r>
            <w:proofErr w:type="gramStart"/>
            <w:r w:rsidRPr="00F13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недостаточной</w:t>
            </w:r>
            <w:proofErr w:type="gramEnd"/>
            <w:r w:rsidRPr="00F13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сформированностью средств языка, вследствие недоразвития умственного действия анализа и синтеза»</w:t>
            </w:r>
          </w:p>
        </w:tc>
        <w:tc>
          <w:tcPr>
            <w:tcW w:w="1334" w:type="dxa"/>
          </w:tcPr>
          <w:p w:rsidR="00993B7B" w:rsidRDefault="00993B7B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993B7B" w:rsidRDefault="00993B7B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</w:tcPr>
          <w:p w:rsidR="00993B7B" w:rsidRDefault="00993B7B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</w:tcPr>
          <w:p w:rsidR="00993B7B" w:rsidRDefault="00993B7B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3B7B" w:rsidTr="00993B7B">
        <w:tc>
          <w:tcPr>
            <w:tcW w:w="567" w:type="dxa"/>
          </w:tcPr>
          <w:p w:rsidR="00993B7B" w:rsidRPr="00D57D89" w:rsidRDefault="00993B7B" w:rsidP="00AE2A2E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ind w:left="33" w:right="4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3" w:type="dxa"/>
          </w:tcPr>
          <w:p w:rsidR="00993B7B" w:rsidRPr="00F131D0" w:rsidRDefault="00993B7B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Гришин Дмитрий</w:t>
            </w:r>
          </w:p>
          <w:p w:rsidR="00993B7B" w:rsidRPr="00F131D0" w:rsidRDefault="00993B7B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Долбенков Егор</w:t>
            </w:r>
          </w:p>
          <w:p w:rsidR="00993B7B" w:rsidRPr="00F131D0" w:rsidRDefault="00993B7B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Ахвердян Арсений</w:t>
            </w:r>
          </w:p>
          <w:p w:rsidR="00993B7B" w:rsidRPr="00F131D0" w:rsidRDefault="00993B7B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Матюхина Снежана</w:t>
            </w:r>
          </w:p>
          <w:p w:rsidR="00993B7B" w:rsidRPr="00F131D0" w:rsidRDefault="00993B7B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Коськин Максим</w:t>
            </w:r>
          </w:p>
          <w:p w:rsidR="00993B7B" w:rsidRPr="00396254" w:rsidRDefault="00993B7B" w:rsidP="00B22E7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Заяц Анастасия</w:t>
            </w:r>
          </w:p>
        </w:tc>
        <w:tc>
          <w:tcPr>
            <w:tcW w:w="2126" w:type="dxa"/>
          </w:tcPr>
          <w:p w:rsidR="00993B7B" w:rsidRPr="00F131D0" w:rsidRDefault="00993B7B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1D0">
              <w:rPr>
                <w:rFonts w:ascii="Times New Roman" w:hAnsi="Times New Roman"/>
                <w:sz w:val="24"/>
                <w:szCs w:val="24"/>
              </w:rPr>
              <w:t xml:space="preserve">Адаптированная коррекционно развитвающая программа для детей с </w:t>
            </w:r>
            <w:r w:rsidRPr="00F131D0">
              <w:rPr>
                <w:rFonts w:ascii="Times New Roman" w:hAnsi="Times New Roman"/>
                <w:bCs/>
                <w:sz w:val="24"/>
                <w:szCs w:val="24"/>
              </w:rPr>
              <w:t xml:space="preserve"> нарушением чтения и письма, обусловленные ОНР</w:t>
            </w:r>
          </w:p>
        </w:tc>
        <w:tc>
          <w:tcPr>
            <w:tcW w:w="1334" w:type="dxa"/>
          </w:tcPr>
          <w:p w:rsidR="00993B7B" w:rsidRDefault="00993B7B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993B7B" w:rsidRDefault="00993B7B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</w:tcPr>
          <w:p w:rsidR="00993B7B" w:rsidRDefault="00993B7B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</w:tcPr>
          <w:p w:rsidR="00993B7B" w:rsidRDefault="00993B7B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31D0" w:rsidTr="00993B7B">
        <w:tc>
          <w:tcPr>
            <w:tcW w:w="567" w:type="dxa"/>
          </w:tcPr>
          <w:p w:rsidR="00F131D0" w:rsidRPr="00D57D89" w:rsidRDefault="009A0FA6" w:rsidP="00AE2A2E">
            <w:pPr>
              <w:pStyle w:val="a6"/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13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F131D0" w:rsidRPr="00F131D0" w:rsidRDefault="00000865" w:rsidP="00E468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Гольцов Елисей</w:t>
            </w:r>
          </w:p>
        </w:tc>
        <w:tc>
          <w:tcPr>
            <w:tcW w:w="2126" w:type="dxa"/>
          </w:tcPr>
          <w:p w:rsidR="00000865" w:rsidRPr="00F131D0" w:rsidRDefault="00000865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Адаптированная общеобразовательная общеразвивающая программа социально-педагогической направленности «Ступени развития»</w:t>
            </w:r>
          </w:p>
        </w:tc>
        <w:tc>
          <w:tcPr>
            <w:tcW w:w="1334" w:type="dxa"/>
          </w:tcPr>
          <w:p w:rsidR="00F131D0" w:rsidRDefault="00F131D0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F131D0" w:rsidRDefault="00F131D0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</w:tcPr>
          <w:p w:rsidR="00F131D0" w:rsidRDefault="00F131D0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</w:tcPr>
          <w:p w:rsidR="00F131D0" w:rsidRDefault="00F131D0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31D0" w:rsidTr="00993B7B">
        <w:tc>
          <w:tcPr>
            <w:tcW w:w="567" w:type="dxa"/>
          </w:tcPr>
          <w:p w:rsidR="00F131D0" w:rsidRDefault="009A0FA6" w:rsidP="00AE2A2E">
            <w:pPr>
              <w:pStyle w:val="a6"/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F13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F131D0" w:rsidRDefault="00000865" w:rsidP="00E468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Гришин Дмитрий</w:t>
            </w:r>
          </w:p>
          <w:p w:rsidR="00000865" w:rsidRDefault="00000865" w:rsidP="00E468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Долбенков</w:t>
            </w:r>
          </w:p>
          <w:p w:rsidR="00000865" w:rsidRDefault="00000865" w:rsidP="00E468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Егор</w:t>
            </w:r>
          </w:p>
          <w:p w:rsidR="00000865" w:rsidRDefault="00000865" w:rsidP="00E468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Ахвердян Арсений </w:t>
            </w:r>
          </w:p>
          <w:p w:rsidR="00D95F5A" w:rsidRDefault="00D95F5A" w:rsidP="00E468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Мишустин</w:t>
            </w:r>
          </w:p>
          <w:p w:rsidR="00D95F5A" w:rsidRPr="00F131D0" w:rsidRDefault="00D95F5A" w:rsidP="00E468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Кирилл</w:t>
            </w:r>
          </w:p>
        </w:tc>
        <w:tc>
          <w:tcPr>
            <w:tcW w:w="2126" w:type="dxa"/>
          </w:tcPr>
          <w:p w:rsidR="00F131D0" w:rsidRPr="00F131D0" w:rsidRDefault="00000865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Коррекционно-развивающая программа «В мире знаний»</w:t>
            </w:r>
          </w:p>
        </w:tc>
        <w:tc>
          <w:tcPr>
            <w:tcW w:w="1334" w:type="dxa"/>
          </w:tcPr>
          <w:p w:rsidR="00F131D0" w:rsidRDefault="00F131D0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F131D0" w:rsidRDefault="00F131D0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</w:tcPr>
          <w:p w:rsidR="00F131D0" w:rsidRDefault="00F131D0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</w:tcPr>
          <w:p w:rsidR="00F131D0" w:rsidRDefault="00F131D0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2936" w:rsidTr="00993B7B">
        <w:tc>
          <w:tcPr>
            <w:tcW w:w="567" w:type="dxa"/>
          </w:tcPr>
          <w:p w:rsidR="00A92936" w:rsidRDefault="009A0FA6" w:rsidP="00AE2A2E">
            <w:pPr>
              <w:pStyle w:val="a6"/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A92936" w:rsidRDefault="00FB7D5A" w:rsidP="00E468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Гольцов Елисей</w:t>
            </w:r>
          </w:p>
        </w:tc>
        <w:tc>
          <w:tcPr>
            <w:tcW w:w="2126" w:type="dxa"/>
          </w:tcPr>
          <w:p w:rsidR="00FB7D5A" w:rsidRPr="00FB7D5A" w:rsidRDefault="00FB7D5A" w:rsidP="00FB7D5A">
            <w:pPr>
              <w:rPr>
                <w:rFonts w:ascii="Times New Roman" w:hAnsi="Times New Roman"/>
                <w:sz w:val="24"/>
                <w:szCs w:val="24"/>
              </w:rPr>
            </w:pPr>
            <w:r w:rsidRPr="00FB7D5A">
              <w:rPr>
                <w:rFonts w:ascii="Times New Roman" w:hAnsi="Times New Roman"/>
                <w:sz w:val="24"/>
                <w:szCs w:val="24"/>
              </w:rPr>
              <w:t>Коррекционно-развивающая</w:t>
            </w:r>
          </w:p>
          <w:p w:rsidR="00FB7D5A" w:rsidRPr="00FB7D5A" w:rsidRDefault="00FB7D5A" w:rsidP="00FB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FB7D5A" w:rsidRPr="00FB7D5A" w:rsidRDefault="00FB7D5A" w:rsidP="00FB7D5A">
            <w:pPr>
              <w:rPr>
                <w:rFonts w:ascii="Times New Roman" w:hAnsi="Times New Roman"/>
                <w:sz w:val="24"/>
                <w:szCs w:val="24"/>
              </w:rPr>
            </w:pPr>
            <w:r w:rsidRPr="00FB7D5A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FB7D5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B7D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7D5A">
              <w:rPr>
                <w:rFonts w:ascii="Times New Roman" w:hAnsi="Times New Roman"/>
                <w:sz w:val="24"/>
                <w:szCs w:val="24"/>
              </w:rPr>
              <w:lastRenderedPageBreak/>
              <w:t>7-11лет с проблемами развития</w:t>
            </w:r>
          </w:p>
          <w:p w:rsidR="00A92936" w:rsidRDefault="00FB7D5A" w:rsidP="00B22E7B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B7D5A">
              <w:rPr>
                <w:rFonts w:ascii="Times New Roman" w:hAnsi="Times New Roman"/>
                <w:sz w:val="24"/>
                <w:szCs w:val="24"/>
              </w:rPr>
              <w:t xml:space="preserve">« Город мастеров» </w:t>
            </w:r>
          </w:p>
        </w:tc>
        <w:tc>
          <w:tcPr>
            <w:tcW w:w="1334" w:type="dxa"/>
          </w:tcPr>
          <w:p w:rsidR="00A92936" w:rsidRDefault="00A92936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A92936" w:rsidRDefault="00A92936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</w:tcPr>
          <w:p w:rsidR="00A92936" w:rsidRDefault="00A92936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</w:tcPr>
          <w:p w:rsidR="00A92936" w:rsidRDefault="00A92936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2936" w:rsidTr="00993B7B">
        <w:tc>
          <w:tcPr>
            <w:tcW w:w="567" w:type="dxa"/>
          </w:tcPr>
          <w:p w:rsidR="00A92936" w:rsidRDefault="009A0FA6" w:rsidP="00AE2A2E">
            <w:pPr>
              <w:pStyle w:val="a6"/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</w:tcPr>
          <w:p w:rsidR="00FB7D5A" w:rsidRDefault="00FB7D5A" w:rsidP="00FB7D5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Мишустин</w:t>
            </w:r>
          </w:p>
          <w:p w:rsidR="00A92936" w:rsidRDefault="00FB7D5A" w:rsidP="00FB7D5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Кирилл</w:t>
            </w:r>
          </w:p>
          <w:p w:rsidR="00FB7D5A" w:rsidRDefault="00FB7D5A" w:rsidP="00FB7D5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Ширинкина Валерия</w:t>
            </w:r>
          </w:p>
          <w:p w:rsidR="00FB7D5A" w:rsidRPr="00F131D0" w:rsidRDefault="00FB7D5A" w:rsidP="00FB7D5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Сизарев Илья</w:t>
            </w:r>
          </w:p>
          <w:p w:rsidR="00FB7D5A" w:rsidRPr="00F131D0" w:rsidRDefault="00FB7D5A" w:rsidP="00FB7D5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FB7D5A" w:rsidRDefault="00FB7D5A" w:rsidP="00FB7D5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7D5A" w:rsidRPr="00FB7D5A" w:rsidRDefault="00FB7D5A" w:rsidP="00FB7D5A">
            <w:pPr>
              <w:rPr>
                <w:rFonts w:ascii="Times New Roman" w:hAnsi="Times New Roman"/>
                <w:sz w:val="24"/>
                <w:szCs w:val="24"/>
              </w:rPr>
            </w:pPr>
            <w:r w:rsidRPr="00FB7D5A">
              <w:rPr>
                <w:rFonts w:ascii="Times New Roman" w:hAnsi="Times New Roman"/>
                <w:sz w:val="24"/>
                <w:szCs w:val="24"/>
              </w:rPr>
              <w:t>Адаптированная дополнительная общеобразовательная</w:t>
            </w:r>
          </w:p>
          <w:p w:rsidR="00FB7D5A" w:rsidRPr="00FB7D5A" w:rsidRDefault="00FB7D5A" w:rsidP="00FB7D5A">
            <w:pPr>
              <w:rPr>
                <w:rFonts w:ascii="Times New Roman" w:hAnsi="Times New Roman"/>
                <w:sz w:val="24"/>
                <w:szCs w:val="24"/>
              </w:rPr>
            </w:pPr>
            <w:r w:rsidRPr="00FB7D5A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  <w:p w:rsidR="00FB7D5A" w:rsidRPr="00FB7D5A" w:rsidRDefault="00FB7D5A" w:rsidP="00FB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FB7D5A" w:rsidRPr="00FB7D5A" w:rsidRDefault="00FB7D5A" w:rsidP="00FB7D5A">
            <w:pPr>
              <w:rPr>
                <w:rFonts w:ascii="Times New Roman" w:hAnsi="Times New Roman"/>
                <w:sz w:val="24"/>
                <w:szCs w:val="24"/>
              </w:rPr>
            </w:pPr>
            <w:r w:rsidRPr="00FB7D5A">
              <w:rPr>
                <w:rFonts w:ascii="Times New Roman" w:hAnsi="Times New Roman"/>
                <w:sz w:val="24"/>
                <w:szCs w:val="24"/>
              </w:rPr>
              <w:t>социально-педагогической направленности</w:t>
            </w:r>
          </w:p>
          <w:p w:rsidR="00A92936" w:rsidRPr="00FB7D5A" w:rsidRDefault="00FB7D5A" w:rsidP="00D93EFA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B7D5A">
              <w:rPr>
                <w:rFonts w:ascii="Times New Roman" w:hAnsi="Times New Roman"/>
                <w:sz w:val="24"/>
                <w:szCs w:val="24"/>
              </w:rPr>
              <w:t>«Путь к успеху»</w:t>
            </w:r>
          </w:p>
        </w:tc>
        <w:tc>
          <w:tcPr>
            <w:tcW w:w="1334" w:type="dxa"/>
          </w:tcPr>
          <w:p w:rsidR="00A92936" w:rsidRPr="00FB7D5A" w:rsidRDefault="00A92936" w:rsidP="00FB7D5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A92936" w:rsidRDefault="00A92936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</w:tcPr>
          <w:p w:rsidR="00A92936" w:rsidRDefault="00A92936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</w:tcPr>
          <w:p w:rsidR="00A92936" w:rsidRDefault="00A92936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2936" w:rsidTr="00993B7B">
        <w:tc>
          <w:tcPr>
            <w:tcW w:w="567" w:type="dxa"/>
          </w:tcPr>
          <w:p w:rsidR="00A92936" w:rsidRDefault="00663271" w:rsidP="00AE2A2E">
            <w:pPr>
              <w:pStyle w:val="a6"/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D93EFA" w:rsidRPr="00F131D0" w:rsidRDefault="00D93EFA" w:rsidP="00D93E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Кузовков Максим</w:t>
            </w:r>
          </w:p>
          <w:p w:rsidR="00D93EFA" w:rsidRPr="00F131D0" w:rsidRDefault="00D93EFA" w:rsidP="00D93E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Ширинкина Валерия</w:t>
            </w:r>
          </w:p>
          <w:p w:rsidR="00D93EFA" w:rsidRPr="00F131D0" w:rsidRDefault="00D93EFA" w:rsidP="00D93E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Мишустин Кирилл</w:t>
            </w:r>
          </w:p>
          <w:p w:rsidR="00D93EFA" w:rsidRDefault="00D93EFA" w:rsidP="00D93E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31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Сизарев Илья</w:t>
            </w:r>
          </w:p>
          <w:p w:rsidR="00D93EFA" w:rsidRDefault="00D93EFA" w:rsidP="00D93E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Горлова Елизавета</w:t>
            </w:r>
          </w:p>
          <w:p w:rsidR="00D93EFA" w:rsidRDefault="00D93EFA" w:rsidP="00D93E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Пейчева Юлия</w:t>
            </w:r>
          </w:p>
          <w:p w:rsidR="00D93EFA" w:rsidRDefault="00D93EFA" w:rsidP="00D93E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Сенюшин Даниил</w:t>
            </w:r>
          </w:p>
          <w:p w:rsidR="00D93EFA" w:rsidRDefault="00D93EFA" w:rsidP="00D93E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Майоров Алексей</w:t>
            </w:r>
          </w:p>
          <w:p w:rsidR="00D93EFA" w:rsidRDefault="00D93EFA" w:rsidP="00D93E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Храпов Алексей</w:t>
            </w:r>
          </w:p>
          <w:p w:rsidR="00D93EFA" w:rsidRDefault="00D93EFA" w:rsidP="00D93E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Игнатов Кирилл</w:t>
            </w:r>
          </w:p>
          <w:p w:rsidR="00D93EFA" w:rsidRDefault="00D93EFA" w:rsidP="00D93E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Туховский Александр</w:t>
            </w:r>
          </w:p>
          <w:p w:rsidR="00D93EFA" w:rsidRDefault="00D93EFA" w:rsidP="00D93E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Самохин Кирилл</w:t>
            </w:r>
          </w:p>
          <w:p w:rsidR="00A92936" w:rsidRDefault="00D93EFA" w:rsidP="00D93E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Шанина Кристина</w:t>
            </w:r>
          </w:p>
        </w:tc>
        <w:tc>
          <w:tcPr>
            <w:tcW w:w="2126" w:type="dxa"/>
          </w:tcPr>
          <w:p w:rsidR="00A92936" w:rsidRDefault="00D93EFA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Адаптированная дополнительная общеобразовательная программа социально-педагогической направленности «Поверь в себя»</w:t>
            </w:r>
          </w:p>
        </w:tc>
        <w:tc>
          <w:tcPr>
            <w:tcW w:w="1334" w:type="dxa"/>
          </w:tcPr>
          <w:p w:rsidR="00A92936" w:rsidRDefault="00A92936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A92936" w:rsidRDefault="00A92936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</w:tcPr>
          <w:p w:rsidR="00A92936" w:rsidRDefault="00A92936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</w:tcPr>
          <w:p w:rsidR="00A92936" w:rsidRDefault="00A92936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2936" w:rsidTr="00993B7B">
        <w:tc>
          <w:tcPr>
            <w:tcW w:w="567" w:type="dxa"/>
          </w:tcPr>
          <w:p w:rsidR="00A92936" w:rsidRDefault="00663271" w:rsidP="00AE2A2E">
            <w:pPr>
              <w:pStyle w:val="a6"/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A92936" w:rsidRDefault="00D93EFA" w:rsidP="00E468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Гольцов Елисей</w:t>
            </w:r>
          </w:p>
          <w:p w:rsidR="00D93EFA" w:rsidRDefault="00D93EFA" w:rsidP="00E468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Коськин Максим </w:t>
            </w:r>
          </w:p>
        </w:tc>
        <w:tc>
          <w:tcPr>
            <w:tcW w:w="2126" w:type="dxa"/>
          </w:tcPr>
          <w:p w:rsidR="00A92936" w:rsidRDefault="00D93EFA" w:rsidP="00E468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Коррекционно-развивающая программа для детей с РАС и синдромом Дауна «Развивайка»</w:t>
            </w:r>
          </w:p>
        </w:tc>
        <w:tc>
          <w:tcPr>
            <w:tcW w:w="1334" w:type="dxa"/>
          </w:tcPr>
          <w:p w:rsidR="00A92936" w:rsidRDefault="00A92936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A92936" w:rsidRDefault="00A92936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</w:tcPr>
          <w:p w:rsidR="00A92936" w:rsidRDefault="00A92936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</w:tcPr>
          <w:p w:rsidR="00A92936" w:rsidRDefault="00A92936" w:rsidP="006726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C6424" w:rsidRDefault="00DC6424" w:rsidP="00B22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4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sectPr w:rsidR="00DC6424" w:rsidSect="00854F7E">
      <w:pgSz w:w="11909" w:h="16838"/>
      <w:pgMar w:top="709" w:right="852" w:bottom="568" w:left="1241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ABD7399"/>
    <w:multiLevelType w:val="multilevel"/>
    <w:tmpl w:val="242AE84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6B4560"/>
    <w:multiLevelType w:val="multilevel"/>
    <w:tmpl w:val="8D5EEE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D5C6397"/>
    <w:multiLevelType w:val="multilevel"/>
    <w:tmpl w:val="BC86D68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621546E"/>
    <w:multiLevelType w:val="hybridMultilevel"/>
    <w:tmpl w:val="95CE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B401B"/>
    <w:multiLevelType w:val="multilevel"/>
    <w:tmpl w:val="BC98B3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A446145"/>
    <w:multiLevelType w:val="multilevel"/>
    <w:tmpl w:val="BC98B3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D3B0623"/>
    <w:multiLevelType w:val="hybridMultilevel"/>
    <w:tmpl w:val="452AC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058B8"/>
    <w:multiLevelType w:val="multilevel"/>
    <w:tmpl w:val="AD58AF0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0">
    <w:nsid w:val="5B761759"/>
    <w:multiLevelType w:val="multilevel"/>
    <w:tmpl w:val="AD6478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1">
    <w:nsid w:val="67BF53C6"/>
    <w:multiLevelType w:val="hybridMultilevel"/>
    <w:tmpl w:val="4E5C8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B00DB"/>
    <w:multiLevelType w:val="multilevel"/>
    <w:tmpl w:val="BC98B3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5"/>
  </w:num>
  <w:num w:numId="10">
    <w:abstractNumId w:val="6"/>
  </w:num>
  <w:num w:numId="11">
    <w:abstractNumId w:val="12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D358E"/>
    <w:rsid w:val="00000865"/>
    <w:rsid w:val="00002DDF"/>
    <w:rsid w:val="000172F5"/>
    <w:rsid w:val="000230A3"/>
    <w:rsid w:val="00036A60"/>
    <w:rsid w:val="00037248"/>
    <w:rsid w:val="00047FD4"/>
    <w:rsid w:val="00080E27"/>
    <w:rsid w:val="000A33D8"/>
    <w:rsid w:val="000B404C"/>
    <w:rsid w:val="000B6FBA"/>
    <w:rsid w:val="000C1092"/>
    <w:rsid w:val="000E03A7"/>
    <w:rsid w:val="000F2E6E"/>
    <w:rsid w:val="00100F37"/>
    <w:rsid w:val="00102E2D"/>
    <w:rsid w:val="001070AA"/>
    <w:rsid w:val="00113D5F"/>
    <w:rsid w:val="001202D6"/>
    <w:rsid w:val="001205A9"/>
    <w:rsid w:val="00134897"/>
    <w:rsid w:val="00144FEC"/>
    <w:rsid w:val="00184216"/>
    <w:rsid w:val="001A173E"/>
    <w:rsid w:val="001B1DEF"/>
    <w:rsid w:val="001E22E9"/>
    <w:rsid w:val="001F4764"/>
    <w:rsid w:val="0020532C"/>
    <w:rsid w:val="00205ABF"/>
    <w:rsid w:val="002116AD"/>
    <w:rsid w:val="00212FE0"/>
    <w:rsid w:val="00215214"/>
    <w:rsid w:val="002359C6"/>
    <w:rsid w:val="002615B7"/>
    <w:rsid w:val="00265226"/>
    <w:rsid w:val="00266594"/>
    <w:rsid w:val="0027083E"/>
    <w:rsid w:val="002775F9"/>
    <w:rsid w:val="00283218"/>
    <w:rsid w:val="002857AD"/>
    <w:rsid w:val="002E06D5"/>
    <w:rsid w:val="002E4102"/>
    <w:rsid w:val="002E44FC"/>
    <w:rsid w:val="002F5B86"/>
    <w:rsid w:val="00317CF7"/>
    <w:rsid w:val="003214E6"/>
    <w:rsid w:val="0032328C"/>
    <w:rsid w:val="00330AFC"/>
    <w:rsid w:val="00337C99"/>
    <w:rsid w:val="00350D96"/>
    <w:rsid w:val="003552F7"/>
    <w:rsid w:val="003568BA"/>
    <w:rsid w:val="00362507"/>
    <w:rsid w:val="003646BD"/>
    <w:rsid w:val="00392FCF"/>
    <w:rsid w:val="00396254"/>
    <w:rsid w:val="003B7CE7"/>
    <w:rsid w:val="003C0662"/>
    <w:rsid w:val="003C3A53"/>
    <w:rsid w:val="003F01FE"/>
    <w:rsid w:val="00406128"/>
    <w:rsid w:val="004062A6"/>
    <w:rsid w:val="004113C0"/>
    <w:rsid w:val="00412AC2"/>
    <w:rsid w:val="004174FE"/>
    <w:rsid w:val="00425925"/>
    <w:rsid w:val="00426716"/>
    <w:rsid w:val="004274FC"/>
    <w:rsid w:val="0043005A"/>
    <w:rsid w:val="00474675"/>
    <w:rsid w:val="0047690A"/>
    <w:rsid w:val="00494CE5"/>
    <w:rsid w:val="00495FDF"/>
    <w:rsid w:val="004A0EE5"/>
    <w:rsid w:val="004C3866"/>
    <w:rsid w:val="004C7B06"/>
    <w:rsid w:val="004D14AB"/>
    <w:rsid w:val="004D3131"/>
    <w:rsid w:val="00501844"/>
    <w:rsid w:val="00502249"/>
    <w:rsid w:val="0050289A"/>
    <w:rsid w:val="00506516"/>
    <w:rsid w:val="005151ED"/>
    <w:rsid w:val="005216CD"/>
    <w:rsid w:val="00524B54"/>
    <w:rsid w:val="0052535A"/>
    <w:rsid w:val="00545103"/>
    <w:rsid w:val="005733E3"/>
    <w:rsid w:val="005A128B"/>
    <w:rsid w:val="005A4012"/>
    <w:rsid w:val="005A4036"/>
    <w:rsid w:val="005A5AF5"/>
    <w:rsid w:val="005B0020"/>
    <w:rsid w:val="005B09F1"/>
    <w:rsid w:val="005D46E3"/>
    <w:rsid w:val="005E5C80"/>
    <w:rsid w:val="005E64B1"/>
    <w:rsid w:val="0061005C"/>
    <w:rsid w:val="0061176F"/>
    <w:rsid w:val="0061212F"/>
    <w:rsid w:val="006243A7"/>
    <w:rsid w:val="00626905"/>
    <w:rsid w:val="00640B03"/>
    <w:rsid w:val="0064575E"/>
    <w:rsid w:val="006515FF"/>
    <w:rsid w:val="0066132E"/>
    <w:rsid w:val="00662FEE"/>
    <w:rsid w:val="00663271"/>
    <w:rsid w:val="006725E6"/>
    <w:rsid w:val="00672689"/>
    <w:rsid w:val="00685F5C"/>
    <w:rsid w:val="006B5B3D"/>
    <w:rsid w:val="006C0348"/>
    <w:rsid w:val="006D50D2"/>
    <w:rsid w:val="006E6086"/>
    <w:rsid w:val="006F14C6"/>
    <w:rsid w:val="006F245E"/>
    <w:rsid w:val="006F6BDD"/>
    <w:rsid w:val="00717CFC"/>
    <w:rsid w:val="00724545"/>
    <w:rsid w:val="00724A77"/>
    <w:rsid w:val="0073734F"/>
    <w:rsid w:val="00744C4F"/>
    <w:rsid w:val="00752D14"/>
    <w:rsid w:val="0078184C"/>
    <w:rsid w:val="007820B6"/>
    <w:rsid w:val="00786B37"/>
    <w:rsid w:val="00787CB8"/>
    <w:rsid w:val="007A027D"/>
    <w:rsid w:val="007A3FF6"/>
    <w:rsid w:val="007B4BB8"/>
    <w:rsid w:val="007C127D"/>
    <w:rsid w:val="007F29B9"/>
    <w:rsid w:val="008004F9"/>
    <w:rsid w:val="0080139D"/>
    <w:rsid w:val="0080663B"/>
    <w:rsid w:val="00821FC0"/>
    <w:rsid w:val="00854F7E"/>
    <w:rsid w:val="00860898"/>
    <w:rsid w:val="00860CFF"/>
    <w:rsid w:val="00877A0F"/>
    <w:rsid w:val="008A2B9F"/>
    <w:rsid w:val="008A4F4B"/>
    <w:rsid w:val="008B10D0"/>
    <w:rsid w:val="008D0294"/>
    <w:rsid w:val="008D6CAC"/>
    <w:rsid w:val="008D7443"/>
    <w:rsid w:val="008E0DA0"/>
    <w:rsid w:val="008F1A8C"/>
    <w:rsid w:val="00906281"/>
    <w:rsid w:val="00906D80"/>
    <w:rsid w:val="009163CE"/>
    <w:rsid w:val="00916D9F"/>
    <w:rsid w:val="00924208"/>
    <w:rsid w:val="00932B4E"/>
    <w:rsid w:val="00935028"/>
    <w:rsid w:val="00941C67"/>
    <w:rsid w:val="009658DF"/>
    <w:rsid w:val="009714D0"/>
    <w:rsid w:val="009729D8"/>
    <w:rsid w:val="00992AEA"/>
    <w:rsid w:val="00993B7B"/>
    <w:rsid w:val="009A0FA6"/>
    <w:rsid w:val="009A3244"/>
    <w:rsid w:val="009A5195"/>
    <w:rsid w:val="009B3BBE"/>
    <w:rsid w:val="009C2106"/>
    <w:rsid w:val="009C4EB4"/>
    <w:rsid w:val="009C76B4"/>
    <w:rsid w:val="009D26DB"/>
    <w:rsid w:val="009E2DDC"/>
    <w:rsid w:val="009E3704"/>
    <w:rsid w:val="009F0AC0"/>
    <w:rsid w:val="009F2123"/>
    <w:rsid w:val="00A12B24"/>
    <w:rsid w:val="00A17DBA"/>
    <w:rsid w:val="00A2549A"/>
    <w:rsid w:val="00A30085"/>
    <w:rsid w:val="00A303E2"/>
    <w:rsid w:val="00A57A74"/>
    <w:rsid w:val="00A63A57"/>
    <w:rsid w:val="00A92936"/>
    <w:rsid w:val="00AB2756"/>
    <w:rsid w:val="00AB56E8"/>
    <w:rsid w:val="00AB5D53"/>
    <w:rsid w:val="00AB6193"/>
    <w:rsid w:val="00AB717B"/>
    <w:rsid w:val="00AC069E"/>
    <w:rsid w:val="00AC135C"/>
    <w:rsid w:val="00AC1586"/>
    <w:rsid w:val="00AC3739"/>
    <w:rsid w:val="00AD5AEF"/>
    <w:rsid w:val="00AE0141"/>
    <w:rsid w:val="00AE15A3"/>
    <w:rsid w:val="00AE2A2E"/>
    <w:rsid w:val="00AE3804"/>
    <w:rsid w:val="00AE6567"/>
    <w:rsid w:val="00AF27EF"/>
    <w:rsid w:val="00B22E7B"/>
    <w:rsid w:val="00B23F17"/>
    <w:rsid w:val="00B26290"/>
    <w:rsid w:val="00B27E66"/>
    <w:rsid w:val="00B305EA"/>
    <w:rsid w:val="00B35975"/>
    <w:rsid w:val="00B41213"/>
    <w:rsid w:val="00B57397"/>
    <w:rsid w:val="00B81D6C"/>
    <w:rsid w:val="00B8639E"/>
    <w:rsid w:val="00BC07D6"/>
    <w:rsid w:val="00BC21E4"/>
    <w:rsid w:val="00BE2121"/>
    <w:rsid w:val="00BE7AE4"/>
    <w:rsid w:val="00BF2560"/>
    <w:rsid w:val="00C068FB"/>
    <w:rsid w:val="00C123FE"/>
    <w:rsid w:val="00C17EBC"/>
    <w:rsid w:val="00C20156"/>
    <w:rsid w:val="00C20FAC"/>
    <w:rsid w:val="00C21BC2"/>
    <w:rsid w:val="00C26BA1"/>
    <w:rsid w:val="00C27030"/>
    <w:rsid w:val="00C27963"/>
    <w:rsid w:val="00C34615"/>
    <w:rsid w:val="00C369A6"/>
    <w:rsid w:val="00C40E11"/>
    <w:rsid w:val="00C41B56"/>
    <w:rsid w:val="00C46CD6"/>
    <w:rsid w:val="00C50488"/>
    <w:rsid w:val="00C5128E"/>
    <w:rsid w:val="00C554BE"/>
    <w:rsid w:val="00C56CF3"/>
    <w:rsid w:val="00C63A26"/>
    <w:rsid w:val="00C660BB"/>
    <w:rsid w:val="00C6719A"/>
    <w:rsid w:val="00C90267"/>
    <w:rsid w:val="00C974DE"/>
    <w:rsid w:val="00CA6214"/>
    <w:rsid w:val="00CC362C"/>
    <w:rsid w:val="00CD358E"/>
    <w:rsid w:val="00CF37C5"/>
    <w:rsid w:val="00D0158E"/>
    <w:rsid w:val="00D02DF4"/>
    <w:rsid w:val="00D04DBB"/>
    <w:rsid w:val="00D179C2"/>
    <w:rsid w:val="00D20374"/>
    <w:rsid w:val="00D220BF"/>
    <w:rsid w:val="00D228E9"/>
    <w:rsid w:val="00D26FDA"/>
    <w:rsid w:val="00D3637B"/>
    <w:rsid w:val="00D42ECA"/>
    <w:rsid w:val="00D53ACD"/>
    <w:rsid w:val="00D541AA"/>
    <w:rsid w:val="00D57D89"/>
    <w:rsid w:val="00D76A4A"/>
    <w:rsid w:val="00D84DB3"/>
    <w:rsid w:val="00D910D3"/>
    <w:rsid w:val="00D937F4"/>
    <w:rsid w:val="00D93EFA"/>
    <w:rsid w:val="00D95F5A"/>
    <w:rsid w:val="00DA08B0"/>
    <w:rsid w:val="00DB047D"/>
    <w:rsid w:val="00DC093D"/>
    <w:rsid w:val="00DC6424"/>
    <w:rsid w:val="00DD6FC4"/>
    <w:rsid w:val="00DF66A7"/>
    <w:rsid w:val="00E468FF"/>
    <w:rsid w:val="00E527BB"/>
    <w:rsid w:val="00E54DA0"/>
    <w:rsid w:val="00E6152F"/>
    <w:rsid w:val="00E65754"/>
    <w:rsid w:val="00E70D7C"/>
    <w:rsid w:val="00E74E07"/>
    <w:rsid w:val="00E75B7E"/>
    <w:rsid w:val="00E857F8"/>
    <w:rsid w:val="00EB6F34"/>
    <w:rsid w:val="00ED5E4C"/>
    <w:rsid w:val="00F124B3"/>
    <w:rsid w:val="00F12D60"/>
    <w:rsid w:val="00F131D0"/>
    <w:rsid w:val="00F2646E"/>
    <w:rsid w:val="00F30989"/>
    <w:rsid w:val="00F44CE1"/>
    <w:rsid w:val="00F5616C"/>
    <w:rsid w:val="00F80BEE"/>
    <w:rsid w:val="00F93E47"/>
    <w:rsid w:val="00F973E8"/>
    <w:rsid w:val="00FA1DD1"/>
    <w:rsid w:val="00FA4354"/>
    <w:rsid w:val="00FA52DE"/>
    <w:rsid w:val="00FB4B9E"/>
    <w:rsid w:val="00FB7D5A"/>
    <w:rsid w:val="00FC486F"/>
    <w:rsid w:val="00FE23BF"/>
    <w:rsid w:val="00FE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A12B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A12B24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2">
    <w:name w:val="Заголовок №2_"/>
    <w:link w:val="20"/>
    <w:locked/>
    <w:rsid w:val="00A12B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12B24"/>
    <w:pPr>
      <w:widowControl w:val="0"/>
      <w:shd w:val="clear" w:color="auto" w:fill="FFFFFF"/>
      <w:spacing w:before="240" w:after="0" w:line="298" w:lineRule="exact"/>
      <w:ind w:firstLine="540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3B7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724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541AA"/>
    <w:pPr>
      <w:ind w:left="720"/>
      <w:contextualSpacing/>
    </w:pPr>
  </w:style>
  <w:style w:type="paragraph" w:styleId="a7">
    <w:name w:val="No Spacing"/>
    <w:qFormat/>
    <w:rsid w:val="00330AF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75E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26F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D5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C2015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0156"/>
    <w:pPr>
      <w:widowControl w:val="0"/>
      <w:shd w:val="clear" w:color="auto" w:fill="FFFFFF"/>
      <w:spacing w:after="0" w:line="240" w:lineRule="auto"/>
      <w:ind w:firstLine="580"/>
    </w:pPr>
    <w:rPr>
      <w:rFonts w:ascii="Times New Roman" w:eastAsiaTheme="minorHAnsi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C67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A12B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A12B24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2">
    <w:name w:val="Заголовок №2_"/>
    <w:link w:val="20"/>
    <w:locked/>
    <w:rsid w:val="00A12B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12B24"/>
    <w:pPr>
      <w:widowControl w:val="0"/>
      <w:shd w:val="clear" w:color="auto" w:fill="FFFFFF"/>
      <w:spacing w:before="240" w:after="0" w:line="298" w:lineRule="exact"/>
      <w:ind w:firstLine="540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3B7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724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541AA"/>
    <w:pPr>
      <w:ind w:left="720"/>
      <w:contextualSpacing/>
    </w:pPr>
  </w:style>
  <w:style w:type="paragraph" w:styleId="a7">
    <w:name w:val="No Spacing"/>
    <w:uiPriority w:val="1"/>
    <w:qFormat/>
    <w:rsid w:val="00330AF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75E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26F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69A6B-85EE-42B4-9EC9-DAA71043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2383</TotalTime>
  <Pages>1</Pages>
  <Words>4344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22042019</dc:creator>
  <cp:keywords/>
  <dc:description/>
  <cp:lastModifiedBy>PMC</cp:lastModifiedBy>
  <cp:revision>191</cp:revision>
  <cp:lastPrinted>2020-12-07T08:17:00Z</cp:lastPrinted>
  <dcterms:created xsi:type="dcterms:W3CDTF">2019-05-13T09:32:00Z</dcterms:created>
  <dcterms:modified xsi:type="dcterms:W3CDTF">2020-12-15T11:13:00Z</dcterms:modified>
</cp:coreProperties>
</file>